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D55" w:rsidRPr="00255A2B" w:rsidRDefault="003A5C82" w:rsidP="00F46D55">
      <w:pPr>
        <w:spacing w:after="0" w:line="240" w:lineRule="auto"/>
        <w:jc w:val="both"/>
        <w:rPr>
          <w:b/>
          <w:sz w:val="26"/>
          <w:szCs w:val="26"/>
          <w:lang w:val="ro-RO"/>
        </w:rPr>
      </w:pPr>
      <w:r>
        <w:rPr>
          <w:b/>
          <w:sz w:val="26"/>
          <w:szCs w:val="26"/>
          <w:lang w:val="ro-RO"/>
        </w:rPr>
        <w:t>R</w:t>
      </w:r>
      <w:r w:rsidR="00F46D55" w:rsidRPr="00255A2B">
        <w:rPr>
          <w:b/>
          <w:sz w:val="26"/>
          <w:szCs w:val="26"/>
          <w:lang w:val="ro-RO"/>
        </w:rPr>
        <w:t>OMÂNIA</w:t>
      </w:r>
    </w:p>
    <w:p w:rsidR="00F46D55" w:rsidRPr="00255A2B" w:rsidRDefault="00F46D55" w:rsidP="00F46D55">
      <w:pPr>
        <w:spacing w:after="0" w:line="240" w:lineRule="auto"/>
        <w:jc w:val="both"/>
        <w:rPr>
          <w:b/>
          <w:sz w:val="26"/>
          <w:szCs w:val="26"/>
          <w:lang w:val="ro-RO"/>
        </w:rPr>
      </w:pPr>
      <w:r w:rsidRPr="00255A2B">
        <w:rPr>
          <w:b/>
          <w:sz w:val="26"/>
          <w:szCs w:val="26"/>
          <w:lang w:val="ro-RO"/>
        </w:rPr>
        <w:t>JUDEŢUL HARGHITA</w:t>
      </w:r>
    </w:p>
    <w:p w:rsidR="00F46D55" w:rsidRDefault="00F46D55" w:rsidP="00F46D55">
      <w:pPr>
        <w:spacing w:after="0" w:line="240" w:lineRule="auto"/>
        <w:jc w:val="both"/>
        <w:rPr>
          <w:b/>
          <w:sz w:val="26"/>
          <w:szCs w:val="26"/>
          <w:lang w:val="ro-RO"/>
        </w:rPr>
      </w:pPr>
      <w:r w:rsidRPr="00255A2B">
        <w:rPr>
          <w:b/>
          <w:sz w:val="26"/>
          <w:szCs w:val="26"/>
          <w:lang w:val="ro-RO"/>
        </w:rPr>
        <w:t>CONSILIUL JUDEŢEAN</w:t>
      </w:r>
    </w:p>
    <w:p w:rsidR="00FF12BB" w:rsidRPr="00255A2B" w:rsidRDefault="00FF12BB" w:rsidP="00F46D55">
      <w:pPr>
        <w:spacing w:after="0" w:line="240" w:lineRule="auto"/>
        <w:jc w:val="both"/>
        <w:rPr>
          <w:b/>
          <w:sz w:val="26"/>
          <w:szCs w:val="26"/>
          <w:lang w:val="ro-RO"/>
        </w:rPr>
      </w:pPr>
    </w:p>
    <w:p w:rsidR="000851A1" w:rsidRPr="00255A2B" w:rsidRDefault="000851A1" w:rsidP="00F46D55">
      <w:pPr>
        <w:spacing w:after="0" w:line="240" w:lineRule="auto"/>
        <w:jc w:val="both"/>
        <w:rPr>
          <w:b/>
          <w:sz w:val="26"/>
          <w:szCs w:val="26"/>
          <w:lang w:val="ro-RO"/>
        </w:rPr>
      </w:pPr>
    </w:p>
    <w:p w:rsidR="00F46D55" w:rsidRPr="00255A2B" w:rsidRDefault="00F46D55" w:rsidP="00406D3A">
      <w:pPr>
        <w:jc w:val="center"/>
        <w:rPr>
          <w:b/>
          <w:sz w:val="26"/>
          <w:szCs w:val="26"/>
          <w:lang w:val="ro-RO"/>
        </w:rPr>
      </w:pPr>
      <w:r w:rsidRPr="00255A2B">
        <w:rPr>
          <w:b/>
          <w:sz w:val="26"/>
          <w:szCs w:val="26"/>
          <w:lang w:val="ro-RO"/>
        </w:rPr>
        <w:t xml:space="preserve">HOTĂRÂREA Nr. </w:t>
      </w:r>
      <w:r w:rsidR="007640C4">
        <w:rPr>
          <w:b/>
          <w:sz w:val="26"/>
          <w:szCs w:val="26"/>
          <w:lang w:val="ro-RO"/>
        </w:rPr>
        <w:t>________</w:t>
      </w:r>
      <w:bookmarkStart w:id="0" w:name="_GoBack"/>
      <w:bookmarkEnd w:id="0"/>
      <w:r w:rsidRPr="00255A2B">
        <w:rPr>
          <w:b/>
          <w:sz w:val="26"/>
          <w:szCs w:val="26"/>
          <w:lang w:val="ro-RO"/>
        </w:rPr>
        <w:t>/20</w:t>
      </w:r>
      <w:r w:rsidR="003346E4" w:rsidRPr="00255A2B">
        <w:rPr>
          <w:b/>
          <w:sz w:val="26"/>
          <w:szCs w:val="26"/>
          <w:lang w:val="ro-RO"/>
        </w:rPr>
        <w:t>1</w:t>
      </w:r>
      <w:r w:rsidR="00967949">
        <w:rPr>
          <w:b/>
          <w:sz w:val="26"/>
          <w:szCs w:val="26"/>
          <w:lang w:val="ro-RO"/>
        </w:rPr>
        <w:t>7</w:t>
      </w:r>
    </w:p>
    <w:p w:rsidR="00075D98" w:rsidRPr="007C5EFE" w:rsidRDefault="00075D98" w:rsidP="00075D98">
      <w:pPr>
        <w:spacing w:after="0" w:line="240" w:lineRule="auto"/>
        <w:jc w:val="center"/>
        <w:rPr>
          <w:sz w:val="26"/>
          <w:szCs w:val="26"/>
          <w:lang w:val="ro-RO"/>
        </w:rPr>
      </w:pPr>
      <w:r w:rsidRPr="002A2487">
        <w:rPr>
          <w:sz w:val="26"/>
          <w:szCs w:val="26"/>
          <w:lang w:val="ro-RO"/>
        </w:rPr>
        <w:t xml:space="preserve">privind modificarea Hotărârii Consiliului Judeţean Harghita nr. </w:t>
      </w:r>
      <w:r w:rsidR="007C5EFE">
        <w:rPr>
          <w:sz w:val="26"/>
          <w:szCs w:val="26"/>
          <w:lang w:val="ro-RO"/>
        </w:rPr>
        <w:t>121</w:t>
      </w:r>
      <w:r w:rsidRPr="002A2487">
        <w:rPr>
          <w:sz w:val="26"/>
          <w:szCs w:val="26"/>
          <w:lang w:val="ro-RO"/>
        </w:rPr>
        <w:t>/201</w:t>
      </w:r>
      <w:r w:rsidR="007C5EFE">
        <w:rPr>
          <w:sz w:val="26"/>
          <w:szCs w:val="26"/>
          <w:lang w:val="ro-RO"/>
        </w:rPr>
        <w:t>0</w:t>
      </w:r>
      <w:r w:rsidRPr="002A2487">
        <w:rPr>
          <w:sz w:val="26"/>
          <w:szCs w:val="26"/>
          <w:lang w:val="ro-RO"/>
        </w:rPr>
        <w:t xml:space="preserve"> privind aprobarea Regulamentului de organizare şi funcţionare, organigramei şi statului de funcţii ale Centrului Judeţean pentru Conservarea şi Promovarea Culturii Tradiţionale Harghita</w:t>
      </w:r>
      <w:r w:rsidR="000233F4">
        <w:rPr>
          <w:sz w:val="26"/>
          <w:szCs w:val="26"/>
          <w:lang w:val="ro-RO"/>
        </w:rPr>
        <w:t>,</w:t>
      </w:r>
      <w:r w:rsidRPr="002A2487">
        <w:rPr>
          <w:sz w:val="26"/>
          <w:szCs w:val="26"/>
          <w:lang w:val="ro-RO"/>
        </w:rPr>
        <w:t xml:space="preserve">  </w:t>
      </w:r>
      <w:r w:rsidR="007C5EFE">
        <w:rPr>
          <w:sz w:val="26"/>
          <w:szCs w:val="26"/>
          <w:lang w:val="ro-RO"/>
        </w:rPr>
        <w:t>cu modificările și completările ulterioare</w:t>
      </w:r>
    </w:p>
    <w:p w:rsidR="00604311" w:rsidRDefault="00604311" w:rsidP="00F46D55">
      <w:pPr>
        <w:spacing w:after="0" w:line="240" w:lineRule="auto"/>
        <w:jc w:val="center"/>
        <w:rPr>
          <w:sz w:val="26"/>
          <w:szCs w:val="26"/>
          <w:lang w:val="ro-RO"/>
        </w:rPr>
      </w:pPr>
    </w:p>
    <w:p w:rsidR="00FF12BB" w:rsidRDefault="00FF12BB" w:rsidP="00F46D55">
      <w:pPr>
        <w:spacing w:after="0" w:line="240" w:lineRule="auto"/>
        <w:jc w:val="center"/>
        <w:rPr>
          <w:sz w:val="26"/>
          <w:szCs w:val="26"/>
          <w:lang w:val="ro-RO"/>
        </w:rPr>
      </w:pPr>
    </w:p>
    <w:p w:rsidR="00FF12BB" w:rsidRPr="00255A2B" w:rsidRDefault="00FF12BB" w:rsidP="00F46D55">
      <w:pPr>
        <w:spacing w:after="0" w:line="240" w:lineRule="auto"/>
        <w:jc w:val="center"/>
        <w:rPr>
          <w:sz w:val="26"/>
          <w:szCs w:val="26"/>
          <w:lang w:val="ro-RO"/>
        </w:rPr>
      </w:pPr>
    </w:p>
    <w:p w:rsidR="00F46D55" w:rsidRPr="00255A2B" w:rsidRDefault="00F46D55" w:rsidP="00F46D55">
      <w:pPr>
        <w:spacing w:after="0" w:line="240" w:lineRule="auto"/>
        <w:jc w:val="both"/>
        <w:rPr>
          <w:b/>
          <w:sz w:val="26"/>
          <w:szCs w:val="26"/>
          <w:lang w:val="ro-RO"/>
        </w:rPr>
      </w:pPr>
      <w:r w:rsidRPr="00255A2B">
        <w:rPr>
          <w:b/>
          <w:sz w:val="26"/>
          <w:szCs w:val="26"/>
          <w:lang w:val="ro-RO"/>
        </w:rPr>
        <w:t>Consiliul Judeţean Harghita,</w:t>
      </w:r>
    </w:p>
    <w:p w:rsidR="00F46D55" w:rsidRPr="00255A2B" w:rsidRDefault="00F46D55" w:rsidP="00F46D55">
      <w:pPr>
        <w:spacing w:after="0" w:line="240" w:lineRule="auto"/>
        <w:jc w:val="both"/>
        <w:rPr>
          <w:sz w:val="26"/>
          <w:szCs w:val="26"/>
          <w:lang w:val="ro-RO"/>
        </w:rPr>
      </w:pPr>
    </w:p>
    <w:p w:rsidR="00C565DA" w:rsidRDefault="00A45CA2" w:rsidP="00C565DA">
      <w:pPr>
        <w:spacing w:after="0" w:line="240" w:lineRule="auto"/>
        <w:jc w:val="both"/>
        <w:rPr>
          <w:sz w:val="26"/>
          <w:szCs w:val="26"/>
          <w:lang w:val="ro-RO"/>
        </w:rPr>
      </w:pPr>
      <w:r w:rsidRPr="00255A2B">
        <w:rPr>
          <w:sz w:val="26"/>
          <w:szCs w:val="26"/>
          <w:lang w:val="ro-RO"/>
        </w:rPr>
        <w:t xml:space="preserve">Având în vedere Expunerea de motive nr. </w:t>
      </w:r>
      <w:r w:rsidR="001855CC">
        <w:rPr>
          <w:sz w:val="26"/>
          <w:szCs w:val="26"/>
          <w:lang w:val="ro-RO"/>
        </w:rPr>
        <w:t>22</w:t>
      </w:r>
      <w:r w:rsidR="00967949">
        <w:rPr>
          <w:sz w:val="26"/>
          <w:szCs w:val="26"/>
          <w:lang w:val="ro-RO"/>
        </w:rPr>
        <w:t>6</w:t>
      </w:r>
      <w:r w:rsidRPr="00255A2B">
        <w:rPr>
          <w:sz w:val="26"/>
          <w:szCs w:val="26"/>
          <w:lang w:val="ro-RO"/>
        </w:rPr>
        <w:t>/201</w:t>
      </w:r>
      <w:r w:rsidR="00967949">
        <w:rPr>
          <w:sz w:val="26"/>
          <w:szCs w:val="26"/>
          <w:lang w:val="ro-RO"/>
        </w:rPr>
        <w:t>7</w:t>
      </w:r>
      <w:r w:rsidR="00AB4826" w:rsidRPr="00255A2B">
        <w:rPr>
          <w:sz w:val="26"/>
          <w:szCs w:val="26"/>
          <w:lang w:val="ro-RO"/>
        </w:rPr>
        <w:t>,</w:t>
      </w:r>
      <w:r w:rsidRPr="00255A2B">
        <w:rPr>
          <w:sz w:val="26"/>
          <w:szCs w:val="26"/>
          <w:lang w:val="ro-RO"/>
        </w:rPr>
        <w:t xml:space="preserve"> </w:t>
      </w:r>
      <w:r w:rsidR="006D5564" w:rsidRPr="00255A2B">
        <w:rPr>
          <w:sz w:val="26"/>
          <w:szCs w:val="26"/>
          <w:lang w:val="ro-RO"/>
        </w:rPr>
        <w:t xml:space="preserve">a </w:t>
      </w:r>
      <w:r w:rsidR="00376446">
        <w:rPr>
          <w:sz w:val="26"/>
          <w:szCs w:val="26"/>
          <w:lang w:val="ro-RO"/>
        </w:rPr>
        <w:t>vice</w:t>
      </w:r>
      <w:r w:rsidR="006D5564" w:rsidRPr="00255A2B">
        <w:rPr>
          <w:sz w:val="26"/>
          <w:szCs w:val="26"/>
          <w:lang w:val="ro-RO"/>
        </w:rPr>
        <w:t xml:space="preserve">preşedintelui </w:t>
      </w:r>
      <w:r w:rsidRPr="00255A2B">
        <w:rPr>
          <w:sz w:val="26"/>
          <w:szCs w:val="26"/>
          <w:lang w:val="ro-RO"/>
        </w:rPr>
        <w:t xml:space="preserve">domnul </w:t>
      </w:r>
      <w:r w:rsidR="00376446" w:rsidRPr="00E8718F">
        <w:rPr>
          <w:sz w:val="26"/>
          <w:szCs w:val="26"/>
          <w:lang w:val="ro-RO"/>
        </w:rPr>
        <w:t>B</w:t>
      </w:r>
      <w:r w:rsidR="00FA2868">
        <w:rPr>
          <w:sz w:val="26"/>
          <w:szCs w:val="26"/>
          <w:lang w:val="ro-RO"/>
        </w:rPr>
        <w:t>í</w:t>
      </w:r>
      <w:r w:rsidR="00376446" w:rsidRPr="00E8718F">
        <w:rPr>
          <w:sz w:val="26"/>
          <w:szCs w:val="26"/>
          <w:lang w:val="ro-RO"/>
        </w:rPr>
        <w:t>ró Barna Botond</w:t>
      </w:r>
      <w:r w:rsidRPr="00255A2B">
        <w:rPr>
          <w:sz w:val="26"/>
          <w:szCs w:val="26"/>
          <w:lang w:val="ro-RO"/>
        </w:rPr>
        <w:t xml:space="preserve">, </w:t>
      </w:r>
      <w:r w:rsidR="006D5564" w:rsidRPr="00255A2B">
        <w:rPr>
          <w:sz w:val="26"/>
          <w:szCs w:val="26"/>
          <w:lang w:val="ro-RO"/>
        </w:rPr>
        <w:t xml:space="preserve">iniţiată </w:t>
      </w:r>
      <w:r w:rsidRPr="00255A2B">
        <w:rPr>
          <w:sz w:val="26"/>
          <w:szCs w:val="26"/>
          <w:lang w:val="ro-RO"/>
        </w:rPr>
        <w:t xml:space="preserve">la propunerea Centrului Judeţean </w:t>
      </w:r>
      <w:r w:rsidR="00421B4C">
        <w:rPr>
          <w:sz w:val="26"/>
          <w:szCs w:val="26"/>
          <w:lang w:val="ro-RO"/>
        </w:rPr>
        <w:t>p</w:t>
      </w:r>
      <w:r w:rsidRPr="00255A2B">
        <w:rPr>
          <w:sz w:val="26"/>
          <w:szCs w:val="26"/>
          <w:lang w:val="ro-RO"/>
        </w:rPr>
        <w:t xml:space="preserve">entru Conservarea şi Promovarea Culturii Tradiţionale Harghita, </w:t>
      </w:r>
      <w:r w:rsidR="002A246E">
        <w:rPr>
          <w:sz w:val="26"/>
          <w:szCs w:val="26"/>
          <w:lang w:val="ro-RO"/>
        </w:rPr>
        <w:t>p</w:t>
      </w:r>
      <w:r w:rsidR="002A246E" w:rsidRPr="00FF65C6">
        <w:rPr>
          <w:sz w:val="26"/>
          <w:szCs w:val="26"/>
          <w:lang w:val="ro-RO"/>
        </w:rPr>
        <w:t xml:space="preserve">rivind aprobarea modificării </w:t>
      </w:r>
      <w:r w:rsidR="002A246E">
        <w:rPr>
          <w:sz w:val="26"/>
          <w:szCs w:val="26"/>
          <w:lang w:val="ro-RO"/>
        </w:rPr>
        <w:t xml:space="preserve">Anexei nr. 3 a </w:t>
      </w:r>
      <w:r w:rsidR="002A246E" w:rsidRPr="006A2A90">
        <w:rPr>
          <w:sz w:val="26"/>
          <w:szCs w:val="26"/>
          <w:lang w:val="ro-RO"/>
        </w:rPr>
        <w:t xml:space="preserve">Hotărârii Consiliului Judeţean Harghita nr. 121/2010 </w:t>
      </w:r>
      <w:r w:rsidR="00C565DA" w:rsidRPr="00C565DA">
        <w:rPr>
          <w:sz w:val="26"/>
          <w:szCs w:val="26"/>
          <w:lang w:val="ro-RO"/>
        </w:rPr>
        <w:t>privind aprobarea Regulamentului de organizare şi funcţionare, organigramei şi statului de funcţii ale Centrului Judeţean pentru Conservarea şi Promovarea Culturii Tradiţionale Harghita, cu modificările şi completările ulterioare, Raportul de specialitate al Direcţiei generale administraţie publică locală nr. ___________/201</w:t>
      </w:r>
      <w:r w:rsidR="00262E75">
        <w:rPr>
          <w:sz w:val="26"/>
          <w:szCs w:val="26"/>
          <w:lang w:val="ro-RO"/>
        </w:rPr>
        <w:t>7</w:t>
      </w:r>
      <w:r w:rsidR="00C565DA" w:rsidRPr="00C565DA">
        <w:rPr>
          <w:sz w:val="26"/>
          <w:szCs w:val="26"/>
          <w:lang w:val="ro-RO"/>
        </w:rPr>
        <w:t>, Raportul de specialitate al Direcţiei generale economice nr.__________/201</w:t>
      </w:r>
      <w:r w:rsidR="00262E75">
        <w:rPr>
          <w:sz w:val="26"/>
          <w:szCs w:val="26"/>
          <w:lang w:val="ro-RO"/>
        </w:rPr>
        <w:t>7</w:t>
      </w:r>
      <w:r w:rsidR="00C565DA" w:rsidRPr="00C565DA">
        <w:rPr>
          <w:sz w:val="26"/>
          <w:szCs w:val="26"/>
          <w:lang w:val="ro-RO"/>
        </w:rPr>
        <w:t>, Raportul de specialitate al Direcției generale programe, proiecte şi achiziții publice nr._________/201</w:t>
      </w:r>
      <w:r w:rsidR="00262E75">
        <w:rPr>
          <w:sz w:val="26"/>
          <w:szCs w:val="26"/>
          <w:lang w:val="ro-RO"/>
        </w:rPr>
        <w:t>7</w:t>
      </w:r>
      <w:r w:rsidR="00C565DA" w:rsidRPr="00C565DA">
        <w:rPr>
          <w:sz w:val="26"/>
          <w:szCs w:val="26"/>
          <w:lang w:val="ro-RO"/>
        </w:rPr>
        <w:t xml:space="preserve"> şi Raportul de specialitate al Direcţiei generale management nr. _________/201</w:t>
      </w:r>
      <w:r w:rsidR="00262E75">
        <w:rPr>
          <w:sz w:val="26"/>
          <w:szCs w:val="26"/>
          <w:lang w:val="ro-RO"/>
        </w:rPr>
        <w:t>7</w:t>
      </w:r>
      <w:r w:rsidR="00FF12BB">
        <w:rPr>
          <w:sz w:val="26"/>
          <w:szCs w:val="26"/>
          <w:lang w:val="ro-RO"/>
        </w:rPr>
        <w:t>.</w:t>
      </w:r>
    </w:p>
    <w:p w:rsidR="00C565DA" w:rsidRPr="00FF65C6" w:rsidRDefault="00C565DA" w:rsidP="00E8718F">
      <w:pPr>
        <w:spacing w:after="0" w:line="240" w:lineRule="auto"/>
        <w:ind w:firstLine="426"/>
        <w:jc w:val="both"/>
        <w:rPr>
          <w:rFonts w:cs="Lucida Sans Unicode"/>
          <w:sz w:val="26"/>
          <w:szCs w:val="26"/>
          <w:lang w:val="ro-RO"/>
        </w:rPr>
      </w:pPr>
      <w:r w:rsidRPr="00FF65C6">
        <w:rPr>
          <w:sz w:val="26"/>
          <w:szCs w:val="26"/>
          <w:lang w:val="ro-RO"/>
        </w:rPr>
        <w:t xml:space="preserve">Luând în considerare avizul favorabil al Comisiei pentru învățământ, cultură și al Comisiei economice, juridice; </w:t>
      </w:r>
    </w:p>
    <w:p w:rsidR="00C565DA" w:rsidRPr="00C565DA" w:rsidRDefault="00C565DA" w:rsidP="00C565DA">
      <w:pPr>
        <w:spacing w:after="0" w:line="240" w:lineRule="auto"/>
        <w:ind w:firstLine="426"/>
        <w:jc w:val="both"/>
        <w:rPr>
          <w:sz w:val="26"/>
          <w:szCs w:val="26"/>
          <w:lang w:val="ro-RO"/>
        </w:rPr>
      </w:pPr>
      <w:r w:rsidRPr="00C565DA">
        <w:rPr>
          <w:sz w:val="26"/>
          <w:szCs w:val="26"/>
          <w:lang w:val="ro-RO"/>
        </w:rPr>
        <w:t>În conformitate cu prevederile Ordonanţei de urgenţă nr. 189/2008 privind managementul instituţiilor publice de cultură, cu modificările şi completările ulterioare, Ordonanţei de urgenţă nr. 118/2006 privind înfiinţarea, organizarea şi desfăşurarea activităţii aşezămintelor culturale, cu modificările şi completările ulterioare, ale Ordinului Ministerului Culturii şi Cultelor nr. 2883/2003 pentru aprobarea Normelor metodologice privind desfăşurarea activităţilor specifice aşezămintelor culturale, ale Ordinului Ministerului Culturii şi Cultelor nr. 2193/2004 pentru aprobarea regulamentelor-cadru de organizare şi funcţionare a aşezămintelor culturale, ale Legii nr. 24/2000 privind normele de tehnică legislativă pentru elaborarea actelor normative, republicată, cu modificările şi completările ulterioare.</w:t>
      </w:r>
    </w:p>
    <w:p w:rsidR="00683DEC" w:rsidRDefault="00C565DA" w:rsidP="00C565DA">
      <w:pPr>
        <w:spacing w:after="0" w:line="240" w:lineRule="auto"/>
        <w:ind w:firstLine="426"/>
        <w:jc w:val="both"/>
        <w:rPr>
          <w:sz w:val="26"/>
          <w:szCs w:val="26"/>
          <w:lang w:val="ro-RO"/>
        </w:rPr>
      </w:pPr>
      <w:r w:rsidRPr="00C565DA">
        <w:rPr>
          <w:sz w:val="26"/>
          <w:szCs w:val="26"/>
          <w:lang w:val="ro-RO"/>
        </w:rPr>
        <w:t>În temeiul prevederilor art. 91 alin. (1) lit. a) şi alin. (2) lit. c) şi al art. 115 alin.(1) lit. c) din Legea administraţiei publice locale nr. 215/2001, republicată, cu completă</w:t>
      </w:r>
      <w:r w:rsidR="000B0BDB">
        <w:rPr>
          <w:sz w:val="26"/>
          <w:szCs w:val="26"/>
          <w:lang w:val="ro-RO"/>
        </w:rPr>
        <w:t>rile şi modificările ulterioare</w:t>
      </w:r>
      <w:r w:rsidRPr="00C565DA">
        <w:rPr>
          <w:sz w:val="26"/>
          <w:szCs w:val="26"/>
          <w:lang w:val="ro-RO"/>
        </w:rPr>
        <w:t>;</w:t>
      </w:r>
    </w:p>
    <w:p w:rsidR="0092515D" w:rsidRDefault="0092515D" w:rsidP="00F46D55">
      <w:pPr>
        <w:spacing w:after="0" w:line="240" w:lineRule="auto"/>
        <w:jc w:val="center"/>
        <w:rPr>
          <w:b/>
          <w:sz w:val="26"/>
          <w:szCs w:val="26"/>
          <w:lang w:val="ro-RO"/>
        </w:rPr>
      </w:pPr>
    </w:p>
    <w:p w:rsidR="0092515D" w:rsidRDefault="0092515D" w:rsidP="00F46D55">
      <w:pPr>
        <w:spacing w:after="0" w:line="240" w:lineRule="auto"/>
        <w:jc w:val="center"/>
        <w:rPr>
          <w:b/>
          <w:sz w:val="26"/>
          <w:szCs w:val="26"/>
          <w:lang w:val="ro-RO"/>
        </w:rPr>
      </w:pPr>
    </w:p>
    <w:p w:rsidR="00FF12BB" w:rsidRDefault="00FF12BB" w:rsidP="00F46D55">
      <w:pPr>
        <w:spacing w:after="0" w:line="240" w:lineRule="auto"/>
        <w:jc w:val="center"/>
        <w:rPr>
          <w:b/>
          <w:sz w:val="26"/>
          <w:szCs w:val="26"/>
          <w:lang w:val="ro-RO"/>
        </w:rPr>
      </w:pPr>
    </w:p>
    <w:p w:rsidR="00FF12BB" w:rsidRDefault="00FF12BB" w:rsidP="00F46D55">
      <w:pPr>
        <w:spacing w:after="0" w:line="240" w:lineRule="auto"/>
        <w:jc w:val="center"/>
        <w:rPr>
          <w:b/>
          <w:sz w:val="26"/>
          <w:szCs w:val="26"/>
          <w:lang w:val="ro-RO"/>
        </w:rPr>
      </w:pPr>
    </w:p>
    <w:p w:rsidR="0092515D" w:rsidRDefault="0092515D" w:rsidP="00F46D55">
      <w:pPr>
        <w:spacing w:after="0" w:line="240" w:lineRule="auto"/>
        <w:jc w:val="center"/>
        <w:rPr>
          <w:b/>
          <w:sz w:val="26"/>
          <w:szCs w:val="26"/>
          <w:lang w:val="ro-RO"/>
        </w:rPr>
      </w:pPr>
    </w:p>
    <w:p w:rsidR="0092515D" w:rsidRDefault="0092515D" w:rsidP="00F46D55">
      <w:pPr>
        <w:spacing w:after="0" w:line="240" w:lineRule="auto"/>
        <w:jc w:val="center"/>
        <w:rPr>
          <w:b/>
          <w:sz w:val="26"/>
          <w:szCs w:val="26"/>
          <w:lang w:val="ro-RO"/>
        </w:rPr>
      </w:pPr>
    </w:p>
    <w:p w:rsidR="00F46D55" w:rsidRPr="00255A2B" w:rsidRDefault="00406D3A" w:rsidP="00F46D55">
      <w:pPr>
        <w:spacing w:after="0" w:line="240" w:lineRule="auto"/>
        <w:jc w:val="center"/>
        <w:rPr>
          <w:b/>
          <w:sz w:val="26"/>
          <w:szCs w:val="26"/>
          <w:lang w:val="ro-RO"/>
        </w:rPr>
      </w:pPr>
      <w:r w:rsidRPr="00255A2B">
        <w:rPr>
          <w:b/>
          <w:sz w:val="26"/>
          <w:szCs w:val="26"/>
          <w:lang w:val="ro-RO"/>
        </w:rPr>
        <w:lastRenderedPageBreak/>
        <w:t>HOTĂRĂŞTE</w:t>
      </w:r>
    </w:p>
    <w:p w:rsidR="00F46D55" w:rsidRPr="00255A2B" w:rsidRDefault="00F46D55" w:rsidP="00F46D55">
      <w:pPr>
        <w:spacing w:after="0" w:line="240" w:lineRule="auto"/>
        <w:jc w:val="center"/>
        <w:rPr>
          <w:b/>
          <w:sz w:val="26"/>
          <w:szCs w:val="26"/>
          <w:lang w:val="ro-RO"/>
        </w:rPr>
      </w:pPr>
    </w:p>
    <w:p w:rsidR="001207A4" w:rsidRPr="00255A2B" w:rsidRDefault="001207A4" w:rsidP="001207A4">
      <w:pPr>
        <w:spacing w:after="0" w:line="240" w:lineRule="auto"/>
        <w:ind w:firstLine="720"/>
        <w:jc w:val="both"/>
        <w:rPr>
          <w:sz w:val="26"/>
          <w:szCs w:val="26"/>
          <w:lang w:val="ro-RO"/>
        </w:rPr>
      </w:pPr>
      <w:r w:rsidRPr="00255A2B">
        <w:rPr>
          <w:b/>
          <w:sz w:val="26"/>
          <w:szCs w:val="26"/>
          <w:lang w:val="ro-RO"/>
        </w:rPr>
        <w:t xml:space="preserve">Art. I. </w:t>
      </w:r>
      <w:r w:rsidRPr="003800E4">
        <w:rPr>
          <w:sz w:val="26"/>
          <w:szCs w:val="26"/>
          <w:lang w:val="ro-RO"/>
        </w:rPr>
        <w:t>–</w:t>
      </w:r>
      <w:r w:rsidR="00E32937" w:rsidRPr="00255A2B">
        <w:rPr>
          <w:sz w:val="26"/>
          <w:szCs w:val="26"/>
          <w:lang w:val="ro-RO"/>
        </w:rPr>
        <w:t>Începând cu data intrării în vigoare a prezentei se aprobă modificarea</w:t>
      </w:r>
      <w:r w:rsidR="00E32937">
        <w:rPr>
          <w:sz w:val="26"/>
          <w:szCs w:val="26"/>
          <w:lang w:val="ro-RO"/>
        </w:rPr>
        <w:t xml:space="preserve"> statului de funcții, prevăzută în Anexa nr.3 </w:t>
      </w:r>
      <w:r w:rsidR="00A61F9B">
        <w:rPr>
          <w:sz w:val="26"/>
          <w:szCs w:val="26"/>
          <w:lang w:val="ro-RO"/>
        </w:rPr>
        <w:t xml:space="preserve">la </w:t>
      </w:r>
      <w:r w:rsidR="00E32937" w:rsidRPr="00C6653D">
        <w:rPr>
          <w:sz w:val="26"/>
          <w:szCs w:val="26"/>
          <w:lang w:val="ro-RO"/>
        </w:rPr>
        <w:t>Hotărârea Consiliului Judeţean Harghita nr.</w:t>
      </w:r>
      <w:r w:rsidR="00E32937" w:rsidRPr="00255A2B">
        <w:rPr>
          <w:sz w:val="26"/>
          <w:szCs w:val="26"/>
          <w:lang w:val="ro-RO"/>
        </w:rPr>
        <w:t xml:space="preserve"> </w:t>
      </w:r>
      <w:r w:rsidR="00E32937">
        <w:rPr>
          <w:sz w:val="26"/>
          <w:szCs w:val="26"/>
          <w:lang w:val="ro-RO"/>
        </w:rPr>
        <w:t>121</w:t>
      </w:r>
      <w:r w:rsidR="00E32937" w:rsidRPr="00255A2B">
        <w:rPr>
          <w:sz w:val="26"/>
          <w:szCs w:val="26"/>
          <w:lang w:val="ro-RO"/>
        </w:rPr>
        <w:t>/201</w:t>
      </w:r>
      <w:r w:rsidR="00E32937">
        <w:rPr>
          <w:sz w:val="26"/>
          <w:szCs w:val="26"/>
          <w:lang w:val="ro-RO"/>
        </w:rPr>
        <w:t>0</w:t>
      </w:r>
      <w:r w:rsidR="00E32937" w:rsidRPr="00255A2B">
        <w:rPr>
          <w:sz w:val="26"/>
          <w:szCs w:val="26"/>
          <w:lang w:val="ro-RO"/>
        </w:rPr>
        <w:t xml:space="preserve"> privind aprobarea Regulamentului de organizare şi funcţionare, organigramei şi statului de funcţii ale Centrului Judeţean pentru Conservarea şi Promovarea Culturii Tradiţionale</w:t>
      </w:r>
      <w:r w:rsidR="00E32937">
        <w:rPr>
          <w:sz w:val="26"/>
          <w:szCs w:val="26"/>
          <w:lang w:val="ro-RO"/>
        </w:rPr>
        <w:t>, cu modificările și completările ulterioare, prin înlocuirea acesteia cu Anexa nr. 1, care face parte integrantă din prezenta hotărâre.</w:t>
      </w:r>
    </w:p>
    <w:p w:rsidR="000444F2" w:rsidRPr="00255A2B" w:rsidRDefault="000444F2" w:rsidP="000444F2">
      <w:pPr>
        <w:spacing w:after="0" w:line="240" w:lineRule="auto"/>
        <w:ind w:right="-1" w:firstLine="567"/>
        <w:jc w:val="both"/>
        <w:rPr>
          <w:b/>
          <w:sz w:val="26"/>
          <w:szCs w:val="26"/>
          <w:lang w:val="ro-RO"/>
        </w:rPr>
      </w:pPr>
      <w:r w:rsidRPr="00255A2B">
        <w:rPr>
          <w:b/>
          <w:sz w:val="26"/>
          <w:szCs w:val="26"/>
          <w:lang w:val="ro-RO"/>
        </w:rPr>
        <w:tab/>
        <w:t>Art. I</w:t>
      </w:r>
      <w:r w:rsidR="0092515D">
        <w:rPr>
          <w:b/>
          <w:sz w:val="26"/>
          <w:szCs w:val="26"/>
          <w:lang w:val="ro-RO"/>
        </w:rPr>
        <w:t>I</w:t>
      </w:r>
      <w:r w:rsidRPr="00255A2B">
        <w:rPr>
          <w:b/>
          <w:sz w:val="26"/>
          <w:szCs w:val="26"/>
          <w:lang w:val="ro-RO"/>
        </w:rPr>
        <w:t xml:space="preserve">. </w:t>
      </w:r>
      <w:r w:rsidRPr="00255A2B">
        <w:rPr>
          <w:sz w:val="26"/>
          <w:szCs w:val="26"/>
          <w:lang w:val="ro-RO"/>
        </w:rPr>
        <w:t xml:space="preserve">– Cu aducerea la îndeplinire a prezentei hotărâri se încredinţează Centrul Judeţean </w:t>
      </w:r>
      <w:r w:rsidR="00B64E1A">
        <w:rPr>
          <w:sz w:val="26"/>
          <w:szCs w:val="26"/>
          <w:lang w:val="ro-RO"/>
        </w:rPr>
        <w:t>p</w:t>
      </w:r>
      <w:r w:rsidRPr="00255A2B">
        <w:rPr>
          <w:sz w:val="26"/>
          <w:szCs w:val="26"/>
          <w:lang w:val="ro-RO"/>
        </w:rPr>
        <w:t>entru Conservarea şi Promovarea Culturii Tradiţionale Harghita.</w:t>
      </w:r>
    </w:p>
    <w:p w:rsidR="000444F2" w:rsidRPr="00255A2B" w:rsidRDefault="000444F2" w:rsidP="000444F2">
      <w:pPr>
        <w:spacing w:after="0" w:line="240" w:lineRule="auto"/>
        <w:jc w:val="both"/>
        <w:rPr>
          <w:b/>
          <w:sz w:val="26"/>
          <w:szCs w:val="26"/>
          <w:lang w:val="ro-RO"/>
        </w:rPr>
      </w:pPr>
      <w:r>
        <w:rPr>
          <w:b/>
          <w:sz w:val="26"/>
          <w:szCs w:val="26"/>
          <w:lang w:val="ro-RO"/>
        </w:rPr>
        <w:tab/>
        <w:t xml:space="preserve">Art. </w:t>
      </w:r>
      <w:r w:rsidR="0092515D">
        <w:rPr>
          <w:b/>
          <w:sz w:val="26"/>
          <w:szCs w:val="26"/>
          <w:lang w:val="ro-RO"/>
        </w:rPr>
        <w:t>III</w:t>
      </w:r>
      <w:r w:rsidRPr="00255A2B">
        <w:rPr>
          <w:b/>
          <w:sz w:val="26"/>
          <w:szCs w:val="26"/>
          <w:lang w:val="ro-RO"/>
        </w:rPr>
        <w:t xml:space="preserve">. </w:t>
      </w:r>
      <w:r w:rsidRPr="00255A2B">
        <w:rPr>
          <w:sz w:val="26"/>
          <w:szCs w:val="26"/>
          <w:lang w:val="ro-RO"/>
        </w:rPr>
        <w:t xml:space="preserve">– </w:t>
      </w:r>
      <w:r w:rsidR="00E8718F" w:rsidRPr="00E8718F">
        <w:rPr>
          <w:sz w:val="26"/>
          <w:szCs w:val="26"/>
          <w:lang w:val="ro-RO"/>
        </w:rPr>
        <w:t>Prezenta hotărâre se comunică de către Direcţia generală administraţie publică locală, Compartimentul Cancelaria Consiliului Judeţean Harghita, preşedintelui Consiliului Judeţean Harghita, Borboly Csaba, respectiv vicepreşedinţilor, Barti Tihamér şi B</w:t>
      </w:r>
      <w:r w:rsidR="00FA2868">
        <w:rPr>
          <w:sz w:val="26"/>
          <w:szCs w:val="26"/>
          <w:lang w:val="ro-RO"/>
        </w:rPr>
        <w:t>í</w:t>
      </w:r>
      <w:r w:rsidR="00E8718F" w:rsidRPr="00E8718F">
        <w:rPr>
          <w:sz w:val="26"/>
          <w:szCs w:val="26"/>
          <w:lang w:val="ro-RO"/>
        </w:rPr>
        <w:t xml:space="preserve">ró Barna Botond, administratorului public al Judeţului Harghita, Szabó Barna, Direcției generale programe, proiecte şi achiziții publice, Direcției generale management, Direcţiei generale economice și Centrului Judeţean </w:t>
      </w:r>
      <w:r w:rsidR="00784E4B">
        <w:rPr>
          <w:sz w:val="26"/>
          <w:szCs w:val="26"/>
          <w:lang w:val="ro-RO"/>
        </w:rPr>
        <w:t>p</w:t>
      </w:r>
      <w:r w:rsidR="00E8718F" w:rsidRPr="00E8718F">
        <w:rPr>
          <w:sz w:val="26"/>
          <w:szCs w:val="26"/>
          <w:lang w:val="ro-RO"/>
        </w:rPr>
        <w:t>entru Conservarea şi Promovarea Culturii Tradiţionale Harghita, precum şi Instituţiei Prefectului Judeţul Harghita.</w:t>
      </w:r>
    </w:p>
    <w:p w:rsidR="000444F2" w:rsidRPr="00255A2B" w:rsidRDefault="000444F2" w:rsidP="000444F2">
      <w:pPr>
        <w:spacing w:after="0" w:line="240" w:lineRule="auto"/>
        <w:jc w:val="both"/>
        <w:rPr>
          <w:b/>
          <w:sz w:val="26"/>
          <w:szCs w:val="26"/>
          <w:lang w:val="ro-RO"/>
        </w:rPr>
      </w:pPr>
    </w:p>
    <w:p w:rsidR="000444F2" w:rsidRPr="000444F2" w:rsidRDefault="0092515D" w:rsidP="00622578">
      <w:pPr>
        <w:pStyle w:val="Cmsor3"/>
        <w:ind w:left="4320" w:firstLine="720"/>
        <w:jc w:val="left"/>
        <w:rPr>
          <w:rFonts w:ascii="Calibri" w:hAnsi="Calibri"/>
          <w:sz w:val="26"/>
          <w:szCs w:val="26"/>
        </w:rPr>
      </w:pPr>
      <w:r>
        <w:rPr>
          <w:rFonts w:ascii="Calibri" w:hAnsi="Calibri"/>
          <w:sz w:val="26"/>
          <w:szCs w:val="26"/>
        </w:rPr>
        <w:t>______________,____________</w:t>
      </w:r>
      <w:r w:rsidR="000444F2" w:rsidRPr="000444F2">
        <w:rPr>
          <w:rFonts w:ascii="Calibri" w:hAnsi="Calibri"/>
          <w:sz w:val="26"/>
          <w:szCs w:val="26"/>
        </w:rPr>
        <w:t>.201</w:t>
      </w:r>
      <w:r w:rsidR="00E8718F">
        <w:rPr>
          <w:rFonts w:ascii="Calibri" w:hAnsi="Calibri"/>
          <w:sz w:val="26"/>
          <w:szCs w:val="26"/>
        </w:rPr>
        <w:t>7</w:t>
      </w:r>
    </w:p>
    <w:p w:rsidR="000444F2" w:rsidRPr="000444F2" w:rsidRDefault="000444F2" w:rsidP="000444F2">
      <w:pPr>
        <w:rPr>
          <w:sz w:val="26"/>
          <w:szCs w:val="26"/>
          <w:lang w:val="ro-RO"/>
        </w:rPr>
      </w:pPr>
    </w:p>
    <w:p w:rsidR="00065B14" w:rsidRDefault="000444F2" w:rsidP="000444F2">
      <w:pPr>
        <w:pStyle w:val="Cmsor4"/>
        <w:rPr>
          <w:rFonts w:ascii="Calibri" w:hAnsi="Calibri"/>
          <w:sz w:val="26"/>
          <w:szCs w:val="26"/>
        </w:rPr>
      </w:pPr>
      <w:r w:rsidRPr="00255A2B">
        <w:rPr>
          <w:rFonts w:ascii="Calibri" w:hAnsi="Calibri"/>
          <w:sz w:val="26"/>
          <w:szCs w:val="26"/>
        </w:rPr>
        <w:tab/>
      </w:r>
      <w:r w:rsidRPr="00255A2B">
        <w:rPr>
          <w:rFonts w:ascii="Calibri" w:hAnsi="Calibri"/>
          <w:sz w:val="26"/>
          <w:szCs w:val="26"/>
        </w:rPr>
        <w:tab/>
      </w:r>
      <w:r w:rsidRPr="00255A2B">
        <w:rPr>
          <w:rFonts w:ascii="Calibri" w:hAnsi="Calibri"/>
          <w:sz w:val="26"/>
          <w:szCs w:val="26"/>
        </w:rPr>
        <w:tab/>
      </w:r>
      <w:r w:rsidRPr="00255A2B">
        <w:rPr>
          <w:rFonts w:ascii="Calibri" w:hAnsi="Calibri"/>
          <w:sz w:val="26"/>
          <w:szCs w:val="26"/>
        </w:rPr>
        <w:tab/>
      </w:r>
      <w:r w:rsidRPr="00255A2B">
        <w:rPr>
          <w:rFonts w:ascii="Calibri" w:hAnsi="Calibri"/>
          <w:sz w:val="26"/>
          <w:szCs w:val="26"/>
        </w:rPr>
        <w:tab/>
      </w:r>
      <w:r w:rsidRPr="00255A2B">
        <w:rPr>
          <w:rFonts w:ascii="Calibri" w:hAnsi="Calibri"/>
          <w:sz w:val="26"/>
          <w:szCs w:val="26"/>
        </w:rPr>
        <w:tab/>
      </w:r>
      <w:r w:rsidRPr="00255A2B">
        <w:rPr>
          <w:rFonts w:ascii="Calibri" w:hAnsi="Calibri"/>
          <w:sz w:val="26"/>
          <w:szCs w:val="26"/>
        </w:rPr>
        <w:tab/>
        <w:t xml:space="preserve">     </w:t>
      </w:r>
    </w:p>
    <w:p w:rsidR="00065B14" w:rsidRDefault="00065B14" w:rsidP="000444F2">
      <w:pPr>
        <w:pStyle w:val="Cmsor4"/>
        <w:rPr>
          <w:rFonts w:ascii="Calibri" w:hAnsi="Calibri"/>
          <w:sz w:val="26"/>
          <w:szCs w:val="26"/>
        </w:rPr>
      </w:pPr>
    </w:p>
    <w:p w:rsidR="00065B14" w:rsidRDefault="00065B14" w:rsidP="000444F2">
      <w:pPr>
        <w:pStyle w:val="Cmsor4"/>
        <w:rPr>
          <w:rFonts w:ascii="Calibri" w:hAnsi="Calibri"/>
          <w:sz w:val="26"/>
          <w:szCs w:val="26"/>
        </w:rPr>
      </w:pPr>
    </w:p>
    <w:p w:rsidR="000444F2" w:rsidRPr="00255A2B" w:rsidRDefault="005230FF" w:rsidP="00065B14">
      <w:pPr>
        <w:pStyle w:val="Cmsor4"/>
        <w:ind w:left="5040"/>
        <w:rPr>
          <w:rFonts w:ascii="Calibri" w:hAnsi="Calibri"/>
          <w:sz w:val="26"/>
          <w:szCs w:val="26"/>
        </w:rPr>
      </w:pPr>
      <w:r>
        <w:rPr>
          <w:rFonts w:ascii="Calibri" w:hAnsi="Calibri"/>
          <w:sz w:val="26"/>
          <w:szCs w:val="26"/>
        </w:rPr>
        <w:t xml:space="preserve">     </w:t>
      </w:r>
      <w:r w:rsidR="000444F2" w:rsidRPr="00255A2B">
        <w:rPr>
          <w:rFonts w:ascii="Calibri" w:hAnsi="Calibri"/>
          <w:sz w:val="26"/>
          <w:szCs w:val="26"/>
        </w:rPr>
        <w:t xml:space="preserve">  CONTRASEMNEAZĂ:</w:t>
      </w:r>
    </w:p>
    <w:p w:rsidR="000444F2" w:rsidRPr="00255A2B" w:rsidRDefault="000444F2" w:rsidP="000444F2">
      <w:pPr>
        <w:spacing w:after="0" w:line="240" w:lineRule="auto"/>
        <w:jc w:val="both"/>
        <w:rPr>
          <w:b/>
          <w:sz w:val="26"/>
          <w:szCs w:val="26"/>
          <w:lang w:val="pt-BR"/>
        </w:rPr>
      </w:pPr>
      <w:r w:rsidRPr="00255A2B">
        <w:rPr>
          <w:b/>
          <w:sz w:val="26"/>
          <w:szCs w:val="26"/>
          <w:lang w:val="pt-BR"/>
        </w:rPr>
        <w:tab/>
        <w:t xml:space="preserve"> </w:t>
      </w:r>
      <w:r w:rsidRPr="00255A2B">
        <w:rPr>
          <w:b/>
          <w:sz w:val="26"/>
          <w:szCs w:val="26"/>
          <w:lang w:val="pt-BR"/>
        </w:rPr>
        <w:tab/>
        <w:t>PREŞEDINTE,</w:t>
      </w:r>
      <w:r w:rsidRPr="00255A2B">
        <w:rPr>
          <w:b/>
          <w:sz w:val="26"/>
          <w:szCs w:val="26"/>
          <w:lang w:val="pt-BR"/>
        </w:rPr>
        <w:tab/>
      </w:r>
      <w:r w:rsidRPr="00255A2B">
        <w:rPr>
          <w:b/>
          <w:sz w:val="26"/>
          <w:szCs w:val="26"/>
          <w:lang w:val="pt-BR"/>
        </w:rPr>
        <w:tab/>
      </w:r>
      <w:r w:rsidRPr="00255A2B">
        <w:rPr>
          <w:b/>
          <w:sz w:val="26"/>
          <w:szCs w:val="26"/>
          <w:lang w:val="pt-BR"/>
        </w:rPr>
        <w:tab/>
        <w:t xml:space="preserve"> </w:t>
      </w:r>
      <w:r w:rsidRPr="00255A2B">
        <w:rPr>
          <w:b/>
          <w:sz w:val="26"/>
          <w:szCs w:val="26"/>
          <w:lang w:val="pt-BR"/>
        </w:rPr>
        <w:tab/>
        <w:t xml:space="preserve">    SECRETARUL JUDEŢULUI,</w:t>
      </w:r>
    </w:p>
    <w:p w:rsidR="000444F2" w:rsidRPr="00255A2B" w:rsidRDefault="000444F2" w:rsidP="000444F2">
      <w:pPr>
        <w:spacing w:after="0" w:line="240" w:lineRule="auto"/>
        <w:ind w:left="720" w:firstLine="720"/>
        <w:jc w:val="both"/>
        <w:rPr>
          <w:sz w:val="26"/>
          <w:szCs w:val="26"/>
          <w:lang w:val="pt-BR"/>
        </w:rPr>
      </w:pPr>
      <w:r w:rsidRPr="00255A2B">
        <w:rPr>
          <w:sz w:val="26"/>
          <w:szCs w:val="26"/>
          <w:lang w:val="pt-BR"/>
        </w:rPr>
        <w:t>Borboly Csaba</w:t>
      </w:r>
      <w:r w:rsidRPr="00255A2B">
        <w:rPr>
          <w:sz w:val="26"/>
          <w:szCs w:val="26"/>
          <w:lang w:val="pt-BR"/>
        </w:rPr>
        <w:tab/>
      </w:r>
      <w:r w:rsidRPr="00255A2B">
        <w:rPr>
          <w:sz w:val="26"/>
          <w:szCs w:val="26"/>
          <w:lang w:val="pt-BR"/>
        </w:rPr>
        <w:tab/>
      </w:r>
      <w:r w:rsidRPr="00255A2B">
        <w:rPr>
          <w:sz w:val="26"/>
          <w:szCs w:val="26"/>
          <w:lang w:val="pt-BR"/>
        </w:rPr>
        <w:tab/>
        <w:t xml:space="preserve">               Egyed Árpád</w:t>
      </w:r>
    </w:p>
    <w:p w:rsidR="000444F2" w:rsidRPr="00255A2B" w:rsidRDefault="000444F2" w:rsidP="000444F2">
      <w:pPr>
        <w:spacing w:after="0"/>
        <w:rPr>
          <w:sz w:val="26"/>
          <w:szCs w:val="26"/>
          <w:lang w:val="ro-RO"/>
        </w:rPr>
      </w:pPr>
    </w:p>
    <w:p w:rsidR="00DF66CE" w:rsidRPr="00255A2B" w:rsidRDefault="00DF66CE" w:rsidP="00F46D55">
      <w:pPr>
        <w:spacing w:after="0"/>
        <w:rPr>
          <w:sz w:val="26"/>
          <w:szCs w:val="26"/>
          <w:lang w:val="ro-RO"/>
        </w:rPr>
      </w:pPr>
    </w:p>
    <w:p w:rsidR="008C3E94" w:rsidRDefault="008C3E94"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4056A8" w:rsidRDefault="004056A8"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BA3E1B" w:rsidP="005F1250">
      <w:pPr>
        <w:pStyle w:val="Default"/>
        <w:jc w:val="center"/>
        <w:rPr>
          <w:rFonts w:ascii="Calibri" w:hAnsi="Calibri"/>
          <w:b/>
          <w:bCs/>
          <w:sz w:val="26"/>
          <w:szCs w:val="26"/>
          <w:lang w:val="ro-RO"/>
        </w:rPr>
      </w:pPr>
      <w:r>
        <w:rPr>
          <w:rFonts w:ascii="Calibri" w:hAnsi="Calibri"/>
          <w:b/>
          <w:bCs/>
          <w:sz w:val="26"/>
          <w:szCs w:val="26"/>
          <w:lang w:val="ro-RO"/>
        </w:rPr>
        <w:br/>
      </w:r>
    </w:p>
    <w:p w:rsidR="00BA3E1B" w:rsidRDefault="00BA3E1B"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5F1250">
      <w:pPr>
        <w:pStyle w:val="Default"/>
        <w:jc w:val="center"/>
        <w:rPr>
          <w:rFonts w:ascii="Calibri" w:hAnsi="Calibri"/>
          <w:b/>
          <w:bCs/>
          <w:sz w:val="26"/>
          <w:szCs w:val="26"/>
          <w:lang w:val="ro-RO"/>
        </w:rPr>
      </w:pPr>
    </w:p>
    <w:p w:rsidR="00D74702" w:rsidRDefault="00D74702" w:rsidP="007136C6">
      <w:pPr>
        <w:pStyle w:val="Default"/>
        <w:tabs>
          <w:tab w:val="left" w:pos="810"/>
        </w:tabs>
        <w:ind w:left="90"/>
        <w:jc w:val="center"/>
        <w:rPr>
          <w:rFonts w:ascii="Calibri" w:hAnsi="Calibri"/>
          <w:b/>
          <w:bCs/>
          <w:sz w:val="26"/>
          <w:szCs w:val="26"/>
          <w:lang w:val="ro-RO"/>
        </w:rPr>
      </w:pPr>
    </w:p>
    <w:p w:rsidR="005F1250" w:rsidRPr="002C32A4" w:rsidRDefault="005F1250" w:rsidP="005F1250">
      <w:pPr>
        <w:pStyle w:val="Default"/>
        <w:jc w:val="center"/>
        <w:rPr>
          <w:rFonts w:ascii="Calibri" w:hAnsi="Calibri"/>
          <w:b/>
          <w:bCs/>
          <w:sz w:val="26"/>
          <w:szCs w:val="26"/>
          <w:lang w:val="ro-RO"/>
        </w:rPr>
      </w:pPr>
      <w:r w:rsidRPr="002C32A4">
        <w:rPr>
          <w:rFonts w:ascii="Calibri" w:hAnsi="Calibri"/>
          <w:b/>
          <w:bCs/>
          <w:sz w:val="26"/>
          <w:szCs w:val="26"/>
          <w:lang w:val="ro-RO"/>
        </w:rPr>
        <w:lastRenderedPageBreak/>
        <w:t>AVIZAT:</w:t>
      </w:r>
    </w:p>
    <w:p w:rsidR="005F1250" w:rsidRPr="002C32A4" w:rsidRDefault="005F1250" w:rsidP="005F1250">
      <w:pPr>
        <w:pStyle w:val="Default"/>
        <w:jc w:val="center"/>
        <w:rPr>
          <w:rFonts w:ascii="Calibri" w:hAnsi="Calibri"/>
          <w:b/>
          <w:bCs/>
          <w:sz w:val="26"/>
          <w:szCs w:val="26"/>
          <w:lang w:val="ro-RO"/>
        </w:rPr>
      </w:pPr>
      <w:r w:rsidRPr="002C32A4">
        <w:rPr>
          <w:rFonts w:ascii="Calibri" w:hAnsi="Calibri"/>
          <w:b/>
          <w:bCs/>
          <w:sz w:val="26"/>
          <w:szCs w:val="26"/>
          <w:lang w:val="ro-RO"/>
        </w:rPr>
        <w:t>SECRETARUL JUDEŢULUI</w:t>
      </w:r>
    </w:p>
    <w:p w:rsidR="005F1250" w:rsidRPr="002C32A4" w:rsidRDefault="005F1250" w:rsidP="005F1250">
      <w:pPr>
        <w:pStyle w:val="Default"/>
        <w:jc w:val="center"/>
        <w:rPr>
          <w:rFonts w:ascii="Calibri" w:hAnsi="Calibri"/>
          <w:b/>
          <w:bCs/>
          <w:sz w:val="26"/>
          <w:szCs w:val="26"/>
          <w:lang w:val="ro-RO"/>
        </w:rPr>
      </w:pPr>
      <w:r w:rsidRPr="002C32A4">
        <w:rPr>
          <w:rFonts w:ascii="Calibri" w:hAnsi="Calibri"/>
          <w:b/>
          <w:bCs/>
          <w:sz w:val="26"/>
          <w:szCs w:val="26"/>
          <w:lang w:val="ro-RO"/>
        </w:rPr>
        <w:t>Egyed Árpád</w:t>
      </w:r>
    </w:p>
    <w:p w:rsidR="005F1250" w:rsidRPr="002C32A4" w:rsidRDefault="005F1250" w:rsidP="005F1250">
      <w:pPr>
        <w:pStyle w:val="Default"/>
        <w:jc w:val="center"/>
        <w:rPr>
          <w:rFonts w:ascii="Calibri" w:hAnsi="Calibri"/>
          <w:b/>
          <w:bCs/>
          <w:sz w:val="26"/>
          <w:szCs w:val="26"/>
          <w:lang w:val="ro-RO"/>
        </w:rPr>
      </w:pPr>
    </w:p>
    <w:p w:rsidR="005F1250" w:rsidRPr="002C32A4" w:rsidRDefault="005F1250"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5F1250" w:rsidRPr="002C32A4" w:rsidRDefault="005F1250" w:rsidP="005F1250">
      <w:pPr>
        <w:pStyle w:val="Default"/>
        <w:jc w:val="center"/>
        <w:rPr>
          <w:rFonts w:ascii="Calibri" w:hAnsi="Calibri"/>
          <w:b/>
          <w:bCs/>
          <w:sz w:val="26"/>
          <w:szCs w:val="26"/>
          <w:lang w:val="ro-RO"/>
        </w:rPr>
      </w:pPr>
    </w:p>
    <w:p w:rsidR="005F1250" w:rsidRPr="002C32A4" w:rsidRDefault="005F1250" w:rsidP="005F1250">
      <w:pPr>
        <w:pStyle w:val="Default"/>
        <w:jc w:val="both"/>
        <w:rPr>
          <w:rFonts w:ascii="Calibri" w:hAnsi="Calibri"/>
          <w:b/>
          <w:bCs/>
          <w:sz w:val="26"/>
          <w:szCs w:val="26"/>
          <w:lang w:val="ro-RO"/>
        </w:rPr>
      </w:pPr>
      <w:r w:rsidRPr="002C32A4">
        <w:rPr>
          <w:rFonts w:ascii="Calibri" w:hAnsi="Calibri"/>
          <w:b/>
          <w:bCs/>
          <w:sz w:val="26"/>
          <w:szCs w:val="26"/>
          <w:lang w:val="ro-RO"/>
        </w:rPr>
        <w:tab/>
        <w:t xml:space="preserve">Prezentul proiect de hotărâre a fost iniţiat de </w:t>
      </w:r>
      <w:r w:rsidR="008D46EF">
        <w:rPr>
          <w:rFonts w:ascii="Calibri" w:hAnsi="Calibri"/>
          <w:b/>
          <w:bCs/>
          <w:sz w:val="26"/>
          <w:szCs w:val="26"/>
          <w:lang w:val="ro-RO"/>
        </w:rPr>
        <w:t xml:space="preserve">preşedintele </w:t>
      </w:r>
      <w:r w:rsidRPr="002C32A4">
        <w:rPr>
          <w:rFonts w:ascii="Calibri" w:hAnsi="Calibri"/>
          <w:b/>
          <w:bCs/>
          <w:sz w:val="26"/>
          <w:szCs w:val="26"/>
          <w:lang w:val="ro-RO"/>
        </w:rPr>
        <w:t xml:space="preserve">Consiliului Judeţean Harghita, la propunerea </w:t>
      </w:r>
      <w:r w:rsidR="00151B29" w:rsidRPr="002C32A4">
        <w:rPr>
          <w:rFonts w:ascii="Calibri" w:hAnsi="Calibri"/>
          <w:b/>
          <w:bCs/>
          <w:sz w:val="26"/>
          <w:szCs w:val="26"/>
          <w:lang w:val="ro-RO"/>
        </w:rPr>
        <w:t>Centrului Judeţean pentru Conservarea şi Promovarea Culturii Tradiţionale Harghita</w:t>
      </w:r>
      <w:r w:rsidRPr="002C32A4">
        <w:rPr>
          <w:rFonts w:ascii="Calibri" w:hAnsi="Calibri"/>
          <w:b/>
          <w:bCs/>
          <w:sz w:val="26"/>
          <w:szCs w:val="26"/>
          <w:lang w:val="ro-RO"/>
        </w:rPr>
        <w:t>.</w:t>
      </w:r>
    </w:p>
    <w:p w:rsidR="005F1250" w:rsidRPr="002C32A4" w:rsidRDefault="005F1250" w:rsidP="005F1250">
      <w:pPr>
        <w:pStyle w:val="Default"/>
        <w:rPr>
          <w:rFonts w:ascii="Calibri" w:hAnsi="Calibri" w:cs="Arial"/>
          <w:b/>
          <w:bCs/>
          <w:sz w:val="26"/>
          <w:szCs w:val="26"/>
          <w:lang w:val="ro-RO"/>
        </w:rPr>
      </w:pPr>
    </w:p>
    <w:p w:rsidR="005F1250" w:rsidRPr="002C32A4" w:rsidRDefault="005F1250" w:rsidP="005F1250">
      <w:pPr>
        <w:pStyle w:val="Default"/>
        <w:rPr>
          <w:rFonts w:ascii="Calibri" w:hAnsi="Calibri" w:cs="Arial"/>
          <w:b/>
          <w:bCs/>
          <w:sz w:val="26"/>
          <w:szCs w:val="26"/>
          <w:lang w:val="ro-RO"/>
        </w:rPr>
      </w:pPr>
    </w:p>
    <w:p w:rsidR="00C6653D" w:rsidRDefault="00376446" w:rsidP="007136C6">
      <w:pPr>
        <w:pStyle w:val="Default"/>
        <w:ind w:left="810"/>
        <w:rPr>
          <w:rFonts w:ascii="Calibri" w:hAnsi="Calibri"/>
          <w:b/>
          <w:bCs/>
          <w:sz w:val="26"/>
          <w:szCs w:val="26"/>
          <w:lang w:val="ro-RO"/>
        </w:rPr>
      </w:pPr>
      <w:r>
        <w:rPr>
          <w:rFonts w:ascii="Calibri" w:hAnsi="Calibri"/>
          <w:b/>
          <w:bCs/>
          <w:sz w:val="26"/>
          <w:szCs w:val="26"/>
          <w:lang w:val="ro-RO"/>
        </w:rPr>
        <w:t>Vicep</w:t>
      </w:r>
      <w:r w:rsidR="00CF43A1">
        <w:rPr>
          <w:rFonts w:ascii="Calibri" w:hAnsi="Calibri"/>
          <w:b/>
          <w:bCs/>
          <w:sz w:val="26"/>
          <w:szCs w:val="26"/>
          <w:lang w:val="ro-RO"/>
        </w:rPr>
        <w:t>reședinte</w:t>
      </w:r>
      <w:r w:rsidR="00CF43A1" w:rsidRPr="002C32A4">
        <w:rPr>
          <w:rFonts w:ascii="Calibri" w:hAnsi="Calibri"/>
          <w:b/>
          <w:bCs/>
          <w:sz w:val="26"/>
          <w:szCs w:val="26"/>
          <w:lang w:val="ro-RO"/>
        </w:rPr>
        <w:tab/>
      </w:r>
      <w:r w:rsidR="00CF43A1">
        <w:rPr>
          <w:rFonts w:ascii="Calibri" w:hAnsi="Calibri"/>
          <w:b/>
          <w:bCs/>
          <w:sz w:val="26"/>
          <w:szCs w:val="26"/>
          <w:lang w:val="ro-RO"/>
        </w:rPr>
        <w:t xml:space="preserve">      </w:t>
      </w:r>
      <w:r w:rsidR="00712644">
        <w:rPr>
          <w:rFonts w:ascii="Calibri" w:hAnsi="Calibri"/>
          <w:b/>
          <w:bCs/>
          <w:sz w:val="26"/>
          <w:szCs w:val="26"/>
          <w:lang w:val="ro-RO"/>
        </w:rPr>
        <w:t xml:space="preserve">                                                         </w:t>
      </w:r>
      <w:r w:rsidR="00CF43A1">
        <w:rPr>
          <w:rFonts w:ascii="Calibri" w:hAnsi="Calibri"/>
          <w:b/>
          <w:bCs/>
          <w:sz w:val="26"/>
          <w:szCs w:val="26"/>
          <w:lang w:val="ro-RO"/>
        </w:rPr>
        <w:t xml:space="preserve">    </w:t>
      </w:r>
      <w:r w:rsidR="00CF43A1" w:rsidRPr="002C32A4">
        <w:rPr>
          <w:rFonts w:ascii="Calibri" w:hAnsi="Calibri"/>
          <w:b/>
          <w:bCs/>
          <w:sz w:val="26"/>
          <w:szCs w:val="26"/>
          <w:lang w:val="ro-RO"/>
        </w:rPr>
        <w:tab/>
        <w:t xml:space="preserve">Manager </w:t>
      </w:r>
    </w:p>
    <w:p w:rsidR="00CF43A1" w:rsidRPr="002C32A4" w:rsidRDefault="00376446" w:rsidP="007136C6">
      <w:pPr>
        <w:pStyle w:val="Default"/>
        <w:ind w:left="810"/>
        <w:rPr>
          <w:rFonts w:ascii="Calibri" w:hAnsi="Calibri"/>
          <w:b/>
          <w:bCs/>
          <w:sz w:val="26"/>
          <w:szCs w:val="26"/>
          <w:lang w:val="ro-RO"/>
        </w:rPr>
      </w:pPr>
      <w:r w:rsidRPr="00376446">
        <w:rPr>
          <w:rFonts w:asciiTheme="minorHAnsi" w:hAnsiTheme="minorHAnsi"/>
          <w:b/>
          <w:sz w:val="26"/>
          <w:szCs w:val="26"/>
          <w:lang w:val="ro-RO"/>
        </w:rPr>
        <w:t>B</w:t>
      </w:r>
      <w:r w:rsidR="008857B6">
        <w:rPr>
          <w:rFonts w:asciiTheme="minorHAnsi" w:hAnsiTheme="minorHAnsi"/>
          <w:b/>
          <w:sz w:val="26"/>
          <w:szCs w:val="26"/>
          <w:lang w:val="ro-RO"/>
        </w:rPr>
        <w:t>í</w:t>
      </w:r>
      <w:r w:rsidRPr="00376446">
        <w:rPr>
          <w:rFonts w:asciiTheme="minorHAnsi" w:hAnsiTheme="minorHAnsi"/>
          <w:b/>
          <w:sz w:val="26"/>
          <w:szCs w:val="26"/>
          <w:lang w:val="ro-RO"/>
        </w:rPr>
        <w:t>ró Barna Botond</w:t>
      </w:r>
      <w:r w:rsidR="00CF43A1" w:rsidRPr="00376446">
        <w:rPr>
          <w:rFonts w:asciiTheme="minorHAnsi" w:hAnsiTheme="minorHAnsi"/>
          <w:b/>
          <w:bCs/>
          <w:sz w:val="26"/>
          <w:szCs w:val="26"/>
          <w:lang w:val="ro-RO"/>
        </w:rPr>
        <w:t xml:space="preserve">        </w:t>
      </w:r>
      <w:r w:rsidR="00712644" w:rsidRPr="00376446">
        <w:rPr>
          <w:rFonts w:asciiTheme="minorHAnsi" w:hAnsiTheme="minorHAnsi"/>
          <w:b/>
          <w:bCs/>
          <w:sz w:val="26"/>
          <w:szCs w:val="26"/>
          <w:lang w:val="ro-RO"/>
        </w:rPr>
        <w:t xml:space="preserve">                              </w:t>
      </w:r>
      <w:r>
        <w:rPr>
          <w:rFonts w:asciiTheme="minorHAnsi" w:hAnsiTheme="minorHAnsi"/>
          <w:b/>
          <w:bCs/>
          <w:sz w:val="26"/>
          <w:szCs w:val="26"/>
          <w:lang w:val="ro-RO"/>
        </w:rPr>
        <w:t xml:space="preserve">    </w:t>
      </w:r>
      <w:r w:rsidR="00712644" w:rsidRPr="00376446">
        <w:rPr>
          <w:rFonts w:asciiTheme="minorHAnsi" w:hAnsiTheme="minorHAnsi"/>
          <w:b/>
          <w:bCs/>
          <w:sz w:val="26"/>
          <w:szCs w:val="26"/>
          <w:lang w:val="ro-RO"/>
        </w:rPr>
        <w:t xml:space="preserve">                         </w:t>
      </w:r>
      <w:r w:rsidR="00CF43A1" w:rsidRPr="00376446">
        <w:rPr>
          <w:rFonts w:asciiTheme="minorHAnsi" w:hAnsiTheme="minorHAnsi"/>
          <w:b/>
          <w:bCs/>
          <w:sz w:val="26"/>
          <w:szCs w:val="26"/>
          <w:lang w:val="ro-RO"/>
        </w:rPr>
        <w:t xml:space="preserve">   </w:t>
      </w:r>
      <w:r w:rsidR="00CF43A1" w:rsidRPr="002C32A4">
        <w:rPr>
          <w:rFonts w:ascii="Calibri" w:hAnsi="Calibri"/>
          <w:b/>
          <w:bCs/>
          <w:sz w:val="26"/>
          <w:szCs w:val="26"/>
          <w:lang w:val="ro-RO"/>
        </w:rPr>
        <w:t>Lőrincz Ildikó</w:t>
      </w:r>
    </w:p>
    <w:p w:rsidR="005F1250" w:rsidRPr="002C32A4" w:rsidRDefault="005F1250" w:rsidP="00CF43A1">
      <w:pPr>
        <w:pStyle w:val="Default"/>
        <w:rPr>
          <w:rFonts w:ascii="Calibri" w:hAnsi="Calibri"/>
          <w:b/>
          <w:bCs/>
          <w:sz w:val="26"/>
          <w:szCs w:val="26"/>
          <w:lang w:val="ro-RO"/>
        </w:rPr>
      </w:pPr>
    </w:p>
    <w:p w:rsidR="00E207B3" w:rsidRPr="00CF43A1" w:rsidRDefault="00E207B3" w:rsidP="002C32A4">
      <w:pPr>
        <w:pStyle w:val="Default"/>
        <w:jc w:val="right"/>
        <w:rPr>
          <w:rFonts w:ascii="Calibri" w:hAnsi="Calibri"/>
          <w:b/>
          <w:bCs/>
          <w:noProof/>
          <w:sz w:val="26"/>
          <w:szCs w:val="26"/>
          <w:lang w:val="ro-RO"/>
        </w:rPr>
      </w:pPr>
    </w:p>
    <w:p w:rsidR="00E207B3" w:rsidRDefault="00E207B3" w:rsidP="002C32A4">
      <w:pPr>
        <w:pStyle w:val="Default"/>
        <w:jc w:val="right"/>
        <w:rPr>
          <w:rFonts w:ascii="Calibri" w:hAnsi="Calibri"/>
          <w:b/>
          <w:bCs/>
          <w:sz w:val="26"/>
          <w:szCs w:val="26"/>
          <w:lang w:val="ro-RO"/>
        </w:rPr>
      </w:pPr>
    </w:p>
    <w:p w:rsidR="00D24C31" w:rsidRDefault="00D24C31" w:rsidP="002C32A4">
      <w:pPr>
        <w:pStyle w:val="Default"/>
        <w:jc w:val="right"/>
        <w:rPr>
          <w:rFonts w:ascii="Calibri" w:hAnsi="Calibri"/>
          <w:b/>
          <w:bCs/>
          <w:sz w:val="26"/>
          <w:szCs w:val="26"/>
          <w:lang w:val="ro-RO"/>
        </w:rPr>
      </w:pPr>
    </w:p>
    <w:p w:rsidR="00D24C31" w:rsidRDefault="00D24C31" w:rsidP="002C32A4">
      <w:pPr>
        <w:pStyle w:val="Default"/>
        <w:jc w:val="right"/>
        <w:rPr>
          <w:rFonts w:ascii="Calibri" w:hAnsi="Calibri"/>
          <w:b/>
          <w:bCs/>
          <w:sz w:val="26"/>
          <w:szCs w:val="26"/>
          <w:lang w:val="ro-RO"/>
        </w:rPr>
      </w:pPr>
    </w:p>
    <w:p w:rsidR="00D24C31" w:rsidRPr="002C32A4" w:rsidRDefault="00D24C31" w:rsidP="002C32A4">
      <w:pPr>
        <w:pStyle w:val="Default"/>
        <w:jc w:val="right"/>
        <w:rPr>
          <w:rFonts w:ascii="Calibri" w:hAnsi="Calibri"/>
          <w:b/>
          <w:bCs/>
          <w:sz w:val="26"/>
          <w:szCs w:val="26"/>
          <w:lang w:val="ro-RO"/>
        </w:rPr>
      </w:pPr>
    </w:p>
    <w:p w:rsidR="005F1250" w:rsidRDefault="005F1250" w:rsidP="005F1250">
      <w:pPr>
        <w:pStyle w:val="Default"/>
        <w:rPr>
          <w:rFonts w:ascii="Calibri" w:hAnsi="Calibri"/>
          <w:b/>
          <w:bCs/>
          <w:sz w:val="26"/>
          <w:szCs w:val="26"/>
          <w:lang w:val="ro-RO"/>
        </w:rPr>
      </w:pPr>
    </w:p>
    <w:p w:rsidR="00F379FA" w:rsidRPr="002C32A4" w:rsidRDefault="00F379FA" w:rsidP="005F1250">
      <w:pPr>
        <w:pStyle w:val="Default"/>
        <w:rPr>
          <w:rFonts w:ascii="Calibri" w:hAnsi="Calibri"/>
          <w:b/>
          <w:bCs/>
          <w:sz w:val="26"/>
          <w:szCs w:val="26"/>
          <w:lang w:val="ro-RO"/>
        </w:rPr>
      </w:pPr>
    </w:p>
    <w:p w:rsidR="005F1250" w:rsidRPr="002C32A4" w:rsidRDefault="005F1250" w:rsidP="005F1250">
      <w:pPr>
        <w:pStyle w:val="Default"/>
        <w:jc w:val="center"/>
        <w:rPr>
          <w:rFonts w:ascii="Calibri" w:hAnsi="Calibri"/>
          <w:b/>
          <w:bCs/>
          <w:sz w:val="26"/>
          <w:szCs w:val="26"/>
          <w:lang w:val="ro-RO"/>
        </w:rPr>
      </w:pPr>
      <w:r w:rsidRPr="002C32A4">
        <w:rPr>
          <w:rFonts w:ascii="Calibri" w:hAnsi="Calibri"/>
          <w:b/>
          <w:bCs/>
          <w:sz w:val="26"/>
          <w:szCs w:val="26"/>
          <w:lang w:val="ro-RO"/>
        </w:rPr>
        <w:t>VIZAT</w:t>
      </w:r>
    </w:p>
    <w:p w:rsidR="00470F2F" w:rsidRPr="002C32A4" w:rsidRDefault="00470F2F" w:rsidP="005F1250">
      <w:pPr>
        <w:pStyle w:val="Default"/>
        <w:jc w:val="center"/>
        <w:rPr>
          <w:rFonts w:ascii="Calibri" w:hAnsi="Calibri"/>
          <w:b/>
          <w:bCs/>
          <w:sz w:val="26"/>
          <w:szCs w:val="26"/>
          <w:lang w:val="ro-RO"/>
        </w:rPr>
      </w:pPr>
      <w:r w:rsidRPr="002C32A4">
        <w:rPr>
          <w:rFonts w:ascii="Calibri" w:hAnsi="Calibri"/>
          <w:b/>
          <w:bCs/>
          <w:sz w:val="26"/>
          <w:szCs w:val="26"/>
          <w:lang w:val="ro-RO"/>
        </w:rPr>
        <w:t>DIRECŢIA GENERALĂ ADMINISTRAŢIE PUBLICĂ LOCALĂ</w:t>
      </w:r>
    </w:p>
    <w:p w:rsidR="00470F2F" w:rsidRPr="002C32A4" w:rsidRDefault="00470F2F" w:rsidP="005F1250">
      <w:pPr>
        <w:pStyle w:val="Default"/>
        <w:jc w:val="center"/>
        <w:rPr>
          <w:rFonts w:ascii="Calibri" w:hAnsi="Calibri"/>
          <w:b/>
          <w:bCs/>
          <w:sz w:val="26"/>
          <w:szCs w:val="26"/>
          <w:lang w:val="ro-RO"/>
        </w:rPr>
      </w:pPr>
      <w:r w:rsidRPr="002C32A4">
        <w:rPr>
          <w:rFonts w:ascii="Calibri" w:hAnsi="Calibri"/>
          <w:b/>
          <w:bCs/>
          <w:sz w:val="26"/>
          <w:szCs w:val="26"/>
          <w:lang w:val="ro-RO"/>
        </w:rPr>
        <w:t>Romfeld Mária Magdolna</w:t>
      </w:r>
    </w:p>
    <w:p w:rsidR="005F1250" w:rsidRPr="002C32A4" w:rsidRDefault="00470F2F" w:rsidP="005F1250">
      <w:pPr>
        <w:pStyle w:val="Default"/>
        <w:jc w:val="center"/>
        <w:rPr>
          <w:rFonts w:ascii="Calibri" w:hAnsi="Calibri"/>
          <w:b/>
          <w:bCs/>
          <w:sz w:val="26"/>
          <w:szCs w:val="26"/>
          <w:lang w:val="ro-RO"/>
        </w:rPr>
      </w:pPr>
      <w:r w:rsidRPr="002C32A4">
        <w:rPr>
          <w:rFonts w:ascii="Calibri" w:hAnsi="Calibri"/>
          <w:b/>
          <w:bCs/>
          <w:sz w:val="26"/>
          <w:szCs w:val="26"/>
          <w:lang w:val="ro-RO"/>
        </w:rPr>
        <w:t>Director general</w:t>
      </w:r>
    </w:p>
    <w:p w:rsidR="00F71AB8" w:rsidRDefault="00F71AB8" w:rsidP="005F1250">
      <w:pPr>
        <w:pStyle w:val="Default"/>
        <w:jc w:val="center"/>
        <w:rPr>
          <w:rFonts w:ascii="Calibri" w:hAnsi="Calibri"/>
          <w:b/>
          <w:bCs/>
          <w:sz w:val="26"/>
          <w:szCs w:val="26"/>
          <w:lang w:val="ro-RO"/>
        </w:rPr>
      </w:pPr>
    </w:p>
    <w:p w:rsidR="00F379FA" w:rsidRDefault="00F379FA" w:rsidP="005F1250">
      <w:pPr>
        <w:pStyle w:val="Default"/>
        <w:jc w:val="center"/>
        <w:rPr>
          <w:rFonts w:ascii="Calibri" w:hAnsi="Calibri"/>
          <w:b/>
          <w:bCs/>
          <w:sz w:val="26"/>
          <w:szCs w:val="26"/>
          <w:lang w:val="ro-RO"/>
        </w:rPr>
      </w:pPr>
    </w:p>
    <w:p w:rsidR="00F379FA" w:rsidRDefault="00F379FA" w:rsidP="005F1250">
      <w:pPr>
        <w:pStyle w:val="Default"/>
        <w:jc w:val="center"/>
        <w:rPr>
          <w:rFonts w:ascii="Calibri" w:hAnsi="Calibri"/>
          <w:b/>
          <w:bCs/>
          <w:sz w:val="26"/>
          <w:szCs w:val="26"/>
          <w:lang w:val="ro-RO"/>
        </w:rPr>
      </w:pPr>
    </w:p>
    <w:p w:rsidR="00F379FA" w:rsidRDefault="00F379FA" w:rsidP="005F1250">
      <w:pPr>
        <w:pStyle w:val="Default"/>
        <w:jc w:val="center"/>
        <w:rPr>
          <w:rFonts w:ascii="Calibri" w:hAnsi="Calibri"/>
          <w:b/>
          <w:bCs/>
          <w:sz w:val="26"/>
          <w:szCs w:val="26"/>
          <w:lang w:val="ro-RO"/>
        </w:rPr>
      </w:pPr>
    </w:p>
    <w:p w:rsidR="00F379FA" w:rsidRDefault="00F379FA" w:rsidP="005F1250">
      <w:pPr>
        <w:pStyle w:val="Default"/>
        <w:jc w:val="center"/>
        <w:rPr>
          <w:rFonts w:ascii="Calibri" w:hAnsi="Calibri"/>
          <w:b/>
          <w:bCs/>
          <w:sz w:val="26"/>
          <w:szCs w:val="26"/>
          <w:lang w:val="ro-RO"/>
        </w:rPr>
      </w:pPr>
    </w:p>
    <w:p w:rsidR="00F379FA" w:rsidRDefault="00F379FA" w:rsidP="005F1250">
      <w:pPr>
        <w:pStyle w:val="Default"/>
        <w:jc w:val="center"/>
        <w:rPr>
          <w:rFonts w:ascii="Calibri" w:hAnsi="Calibri"/>
          <w:b/>
          <w:bCs/>
          <w:sz w:val="26"/>
          <w:szCs w:val="26"/>
          <w:lang w:val="ro-RO"/>
        </w:rPr>
      </w:pPr>
    </w:p>
    <w:p w:rsidR="00CA0148" w:rsidRDefault="00CA0148" w:rsidP="005F1250">
      <w:pPr>
        <w:pStyle w:val="Default"/>
        <w:jc w:val="center"/>
        <w:rPr>
          <w:rFonts w:ascii="Calibri" w:hAnsi="Calibri"/>
          <w:b/>
          <w:bCs/>
          <w:sz w:val="26"/>
          <w:szCs w:val="26"/>
          <w:lang w:val="ro-RO"/>
        </w:rPr>
      </w:pPr>
    </w:p>
    <w:p w:rsidR="00CA0148" w:rsidRPr="002C32A4" w:rsidRDefault="00CA0148"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E173E8" w:rsidRPr="002C32A4" w:rsidRDefault="00E173E8" w:rsidP="005F1250">
      <w:pPr>
        <w:pStyle w:val="Default"/>
        <w:jc w:val="center"/>
        <w:rPr>
          <w:rFonts w:ascii="Calibri" w:hAnsi="Calibri"/>
          <w:b/>
          <w:bCs/>
          <w:sz w:val="26"/>
          <w:szCs w:val="26"/>
          <w:lang w:val="ro-RO"/>
        </w:rPr>
      </w:pPr>
    </w:p>
    <w:p w:rsidR="00276026" w:rsidRPr="002C32A4" w:rsidRDefault="00276026" w:rsidP="00276026">
      <w:pPr>
        <w:pStyle w:val="Default"/>
        <w:jc w:val="center"/>
        <w:rPr>
          <w:rFonts w:ascii="Calibri" w:hAnsi="Calibri"/>
          <w:b/>
          <w:bCs/>
          <w:sz w:val="26"/>
          <w:szCs w:val="26"/>
          <w:lang w:val="ro-RO"/>
        </w:rPr>
      </w:pPr>
      <w:r w:rsidRPr="002C32A4">
        <w:rPr>
          <w:rFonts w:ascii="Calibri" w:hAnsi="Calibri"/>
          <w:b/>
          <w:bCs/>
          <w:sz w:val="26"/>
          <w:szCs w:val="26"/>
          <w:lang w:val="ro-RO"/>
        </w:rPr>
        <w:t>COMPARTIMENTUL</w:t>
      </w:r>
      <w:r w:rsidR="005F1250" w:rsidRPr="002C32A4">
        <w:rPr>
          <w:rFonts w:ascii="Calibri" w:hAnsi="Calibri"/>
          <w:b/>
          <w:bCs/>
          <w:sz w:val="26"/>
          <w:szCs w:val="26"/>
          <w:lang w:val="ro-RO"/>
        </w:rPr>
        <w:t xml:space="preserve"> </w:t>
      </w:r>
      <w:r w:rsidRPr="002C32A4">
        <w:rPr>
          <w:rFonts w:ascii="Calibri" w:hAnsi="Calibri"/>
          <w:b/>
          <w:bCs/>
          <w:sz w:val="26"/>
          <w:szCs w:val="26"/>
          <w:lang w:val="ro-RO"/>
        </w:rPr>
        <w:t>CANCELARIA CONSILIULUI JUDEŢEAN HARGHITA</w:t>
      </w:r>
    </w:p>
    <w:p w:rsidR="005F1250" w:rsidRDefault="00276026" w:rsidP="000B139B">
      <w:pPr>
        <w:pStyle w:val="Default"/>
        <w:jc w:val="center"/>
        <w:rPr>
          <w:rFonts w:ascii="Calibri" w:hAnsi="Calibri"/>
          <w:b/>
          <w:bCs/>
          <w:sz w:val="26"/>
          <w:szCs w:val="26"/>
          <w:lang w:val="ro-RO"/>
        </w:rPr>
      </w:pPr>
      <w:r w:rsidRPr="002C32A4">
        <w:rPr>
          <w:rFonts w:ascii="Calibri" w:hAnsi="Calibri"/>
          <w:b/>
          <w:bCs/>
          <w:sz w:val="26"/>
          <w:szCs w:val="26"/>
          <w:lang w:val="ro-RO"/>
        </w:rPr>
        <w:t>Szabó Zsolt Szilveszter</w:t>
      </w:r>
    </w:p>
    <w:sectPr w:rsidR="005F1250" w:rsidSect="008C3E94">
      <w:footerReference w:type="even" r:id="rId8"/>
      <w:pgSz w:w="11907" w:h="16840" w:code="9"/>
      <w:pgMar w:top="810"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54A" w:rsidRDefault="00F9654A" w:rsidP="00AF036E">
      <w:pPr>
        <w:spacing w:after="0" w:line="240" w:lineRule="auto"/>
      </w:pPr>
      <w:r>
        <w:separator/>
      </w:r>
    </w:p>
  </w:endnote>
  <w:endnote w:type="continuationSeparator" w:id="0">
    <w:p w:rsidR="00F9654A" w:rsidRDefault="00F9654A" w:rsidP="00AF03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3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F2F" w:rsidRDefault="002232AD" w:rsidP="006844C4">
    <w:pPr>
      <w:pStyle w:val="llb"/>
      <w:framePr w:wrap="around" w:vAnchor="text" w:hAnchor="margin" w:xAlign="center" w:y="1"/>
      <w:rPr>
        <w:rStyle w:val="Oldalszm"/>
      </w:rPr>
    </w:pPr>
    <w:r>
      <w:rPr>
        <w:rStyle w:val="Oldalszm"/>
      </w:rPr>
      <w:fldChar w:fldCharType="begin"/>
    </w:r>
    <w:r w:rsidR="00470F2F">
      <w:rPr>
        <w:rStyle w:val="Oldalszm"/>
      </w:rPr>
      <w:instrText xml:space="preserve">PAGE  </w:instrText>
    </w:r>
    <w:r>
      <w:rPr>
        <w:rStyle w:val="Oldalszm"/>
      </w:rPr>
      <w:fldChar w:fldCharType="end"/>
    </w:r>
  </w:p>
  <w:p w:rsidR="00470F2F" w:rsidRDefault="00470F2F">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54A" w:rsidRDefault="00F9654A" w:rsidP="00AF036E">
      <w:pPr>
        <w:spacing w:after="0" w:line="240" w:lineRule="auto"/>
      </w:pPr>
      <w:r>
        <w:separator/>
      </w:r>
    </w:p>
  </w:footnote>
  <w:footnote w:type="continuationSeparator" w:id="0">
    <w:p w:rsidR="00F9654A" w:rsidRDefault="00F9654A" w:rsidP="00AF03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3E2A08"/>
    <w:lvl w:ilvl="0">
      <w:start w:val="1"/>
      <w:numFmt w:val="decimal"/>
      <w:lvlText w:val="%1."/>
      <w:lvlJc w:val="left"/>
      <w:pPr>
        <w:tabs>
          <w:tab w:val="num" w:pos="1492"/>
        </w:tabs>
        <w:ind w:left="1492" w:hanging="360"/>
      </w:pPr>
    </w:lvl>
  </w:abstractNum>
  <w:abstractNum w:abstractNumId="1">
    <w:nsid w:val="FFFFFF7D"/>
    <w:multiLevelType w:val="singleLevel"/>
    <w:tmpl w:val="4FF8715A"/>
    <w:lvl w:ilvl="0">
      <w:start w:val="1"/>
      <w:numFmt w:val="decimal"/>
      <w:lvlText w:val="%1."/>
      <w:lvlJc w:val="left"/>
      <w:pPr>
        <w:tabs>
          <w:tab w:val="num" w:pos="1209"/>
        </w:tabs>
        <w:ind w:left="1209" w:hanging="360"/>
      </w:pPr>
    </w:lvl>
  </w:abstractNum>
  <w:abstractNum w:abstractNumId="2">
    <w:nsid w:val="FFFFFF7E"/>
    <w:multiLevelType w:val="singleLevel"/>
    <w:tmpl w:val="3B8E4A2E"/>
    <w:lvl w:ilvl="0">
      <w:start w:val="1"/>
      <w:numFmt w:val="decimal"/>
      <w:lvlText w:val="%1."/>
      <w:lvlJc w:val="left"/>
      <w:pPr>
        <w:tabs>
          <w:tab w:val="num" w:pos="926"/>
        </w:tabs>
        <w:ind w:left="926" w:hanging="360"/>
      </w:pPr>
    </w:lvl>
  </w:abstractNum>
  <w:abstractNum w:abstractNumId="3">
    <w:nsid w:val="FFFFFF7F"/>
    <w:multiLevelType w:val="singleLevel"/>
    <w:tmpl w:val="8930982E"/>
    <w:lvl w:ilvl="0">
      <w:start w:val="1"/>
      <w:numFmt w:val="decimal"/>
      <w:lvlText w:val="%1."/>
      <w:lvlJc w:val="left"/>
      <w:pPr>
        <w:tabs>
          <w:tab w:val="num" w:pos="643"/>
        </w:tabs>
        <w:ind w:left="643" w:hanging="360"/>
      </w:pPr>
    </w:lvl>
  </w:abstractNum>
  <w:abstractNum w:abstractNumId="4">
    <w:nsid w:val="FFFFFF80"/>
    <w:multiLevelType w:val="singleLevel"/>
    <w:tmpl w:val="66B6E5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F3ABA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0C68BE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8F4AF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F6A782"/>
    <w:lvl w:ilvl="0">
      <w:start w:val="1"/>
      <w:numFmt w:val="decimal"/>
      <w:lvlText w:val="%1."/>
      <w:lvlJc w:val="left"/>
      <w:pPr>
        <w:tabs>
          <w:tab w:val="num" w:pos="360"/>
        </w:tabs>
        <w:ind w:left="360" w:hanging="360"/>
      </w:pPr>
    </w:lvl>
  </w:abstractNum>
  <w:abstractNum w:abstractNumId="9">
    <w:nsid w:val="FFFFFF89"/>
    <w:multiLevelType w:val="singleLevel"/>
    <w:tmpl w:val="971A3C26"/>
    <w:lvl w:ilvl="0">
      <w:start w:val="1"/>
      <w:numFmt w:val="bullet"/>
      <w:lvlText w:val=""/>
      <w:lvlJc w:val="left"/>
      <w:pPr>
        <w:tabs>
          <w:tab w:val="num" w:pos="360"/>
        </w:tabs>
        <w:ind w:left="360" w:hanging="360"/>
      </w:pPr>
      <w:rPr>
        <w:rFonts w:ascii="Symbol" w:hAnsi="Symbol" w:hint="default"/>
      </w:rPr>
    </w:lvl>
  </w:abstractNum>
  <w:abstractNum w:abstractNumId="10">
    <w:nsid w:val="22C3490E"/>
    <w:multiLevelType w:val="hybridMultilevel"/>
    <w:tmpl w:val="2A9054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F80E94"/>
    <w:multiLevelType w:val="hybridMultilevel"/>
    <w:tmpl w:val="B36E0CD8"/>
    <w:lvl w:ilvl="0" w:tplc="5E1CC088">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22742F"/>
    <w:multiLevelType w:val="hybridMultilevel"/>
    <w:tmpl w:val="72742B2E"/>
    <w:lvl w:ilvl="0" w:tplc="42CC1E80">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8"/>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45058"/>
  </w:hdrShapeDefaults>
  <w:footnotePr>
    <w:footnote w:id="-1"/>
    <w:footnote w:id="0"/>
  </w:footnotePr>
  <w:endnotePr>
    <w:endnote w:id="-1"/>
    <w:endnote w:id="0"/>
  </w:endnotePr>
  <w:compat/>
  <w:rsids>
    <w:rsidRoot w:val="00A27621"/>
    <w:rsid w:val="00011F77"/>
    <w:rsid w:val="00012267"/>
    <w:rsid w:val="000138B5"/>
    <w:rsid w:val="000205F0"/>
    <w:rsid w:val="000233F4"/>
    <w:rsid w:val="000237D7"/>
    <w:rsid w:val="000251C1"/>
    <w:rsid w:val="00030001"/>
    <w:rsid w:val="00031BE2"/>
    <w:rsid w:val="00031EA3"/>
    <w:rsid w:val="000444F2"/>
    <w:rsid w:val="00056053"/>
    <w:rsid w:val="000625ED"/>
    <w:rsid w:val="00062C47"/>
    <w:rsid w:val="00065B14"/>
    <w:rsid w:val="00066371"/>
    <w:rsid w:val="00067E80"/>
    <w:rsid w:val="000734C7"/>
    <w:rsid w:val="00074E71"/>
    <w:rsid w:val="00075D98"/>
    <w:rsid w:val="00083B8B"/>
    <w:rsid w:val="000851A1"/>
    <w:rsid w:val="00087A14"/>
    <w:rsid w:val="00091193"/>
    <w:rsid w:val="00091679"/>
    <w:rsid w:val="000A2AA0"/>
    <w:rsid w:val="000A4FD8"/>
    <w:rsid w:val="000A5B75"/>
    <w:rsid w:val="000B0BDB"/>
    <w:rsid w:val="000B139B"/>
    <w:rsid w:val="000C0530"/>
    <w:rsid w:val="000C6108"/>
    <w:rsid w:val="000D5837"/>
    <w:rsid w:val="000E3C14"/>
    <w:rsid w:val="000E4D15"/>
    <w:rsid w:val="000E511D"/>
    <w:rsid w:val="001062F0"/>
    <w:rsid w:val="00106A76"/>
    <w:rsid w:val="00112B4A"/>
    <w:rsid w:val="001130E7"/>
    <w:rsid w:val="001207A4"/>
    <w:rsid w:val="00123623"/>
    <w:rsid w:val="001378AE"/>
    <w:rsid w:val="00151B29"/>
    <w:rsid w:val="00151C3A"/>
    <w:rsid w:val="0015262A"/>
    <w:rsid w:val="00153B22"/>
    <w:rsid w:val="00156C3C"/>
    <w:rsid w:val="00164039"/>
    <w:rsid w:val="00175FCC"/>
    <w:rsid w:val="00184009"/>
    <w:rsid w:val="00184257"/>
    <w:rsid w:val="001855CC"/>
    <w:rsid w:val="001961BD"/>
    <w:rsid w:val="001A122B"/>
    <w:rsid w:val="001A1FAA"/>
    <w:rsid w:val="001A29E5"/>
    <w:rsid w:val="001A2A33"/>
    <w:rsid w:val="001B397C"/>
    <w:rsid w:val="001B7BE7"/>
    <w:rsid w:val="001D032E"/>
    <w:rsid w:val="001D25EF"/>
    <w:rsid w:val="001E3204"/>
    <w:rsid w:val="001E5C03"/>
    <w:rsid w:val="001F131A"/>
    <w:rsid w:val="001F45B3"/>
    <w:rsid w:val="00216571"/>
    <w:rsid w:val="00217CF8"/>
    <w:rsid w:val="002232AD"/>
    <w:rsid w:val="00224B45"/>
    <w:rsid w:val="00227A46"/>
    <w:rsid w:val="00234A42"/>
    <w:rsid w:val="00241770"/>
    <w:rsid w:val="00242484"/>
    <w:rsid w:val="00243D02"/>
    <w:rsid w:val="00244654"/>
    <w:rsid w:val="00255A2B"/>
    <w:rsid w:val="00262E75"/>
    <w:rsid w:val="0026351E"/>
    <w:rsid w:val="00276026"/>
    <w:rsid w:val="00276325"/>
    <w:rsid w:val="002766D5"/>
    <w:rsid w:val="00282BD2"/>
    <w:rsid w:val="00285D38"/>
    <w:rsid w:val="00292737"/>
    <w:rsid w:val="002A1571"/>
    <w:rsid w:val="002A246E"/>
    <w:rsid w:val="002A2487"/>
    <w:rsid w:val="002A6A54"/>
    <w:rsid w:val="002B1937"/>
    <w:rsid w:val="002B47A8"/>
    <w:rsid w:val="002B5FB7"/>
    <w:rsid w:val="002B75EA"/>
    <w:rsid w:val="002C165F"/>
    <w:rsid w:val="002C32A4"/>
    <w:rsid w:val="002C473E"/>
    <w:rsid w:val="002C595B"/>
    <w:rsid w:val="002C5E5F"/>
    <w:rsid w:val="002D3E82"/>
    <w:rsid w:val="002D4FAB"/>
    <w:rsid w:val="002D6035"/>
    <w:rsid w:val="002E44AC"/>
    <w:rsid w:val="002F14BA"/>
    <w:rsid w:val="003012F5"/>
    <w:rsid w:val="003018A6"/>
    <w:rsid w:val="00302336"/>
    <w:rsid w:val="00302614"/>
    <w:rsid w:val="00303229"/>
    <w:rsid w:val="00310024"/>
    <w:rsid w:val="00312694"/>
    <w:rsid w:val="00314C18"/>
    <w:rsid w:val="00317FBC"/>
    <w:rsid w:val="00320EAF"/>
    <w:rsid w:val="0032700C"/>
    <w:rsid w:val="003346E4"/>
    <w:rsid w:val="0033614B"/>
    <w:rsid w:val="003561D6"/>
    <w:rsid w:val="003634A6"/>
    <w:rsid w:val="003647D3"/>
    <w:rsid w:val="00365A9D"/>
    <w:rsid w:val="0037161D"/>
    <w:rsid w:val="00376446"/>
    <w:rsid w:val="003800E4"/>
    <w:rsid w:val="00382C19"/>
    <w:rsid w:val="00387C07"/>
    <w:rsid w:val="0039044E"/>
    <w:rsid w:val="00394CBA"/>
    <w:rsid w:val="003A4A49"/>
    <w:rsid w:val="003A5AAE"/>
    <w:rsid w:val="003A5C82"/>
    <w:rsid w:val="003A6AE6"/>
    <w:rsid w:val="003B7D5D"/>
    <w:rsid w:val="003C2935"/>
    <w:rsid w:val="003D3C78"/>
    <w:rsid w:val="003D4F36"/>
    <w:rsid w:val="003F38E5"/>
    <w:rsid w:val="003F53B4"/>
    <w:rsid w:val="003F5C37"/>
    <w:rsid w:val="004056A8"/>
    <w:rsid w:val="00406D3A"/>
    <w:rsid w:val="00407BB8"/>
    <w:rsid w:val="00421B4C"/>
    <w:rsid w:val="00422C1F"/>
    <w:rsid w:val="004237E7"/>
    <w:rsid w:val="00426080"/>
    <w:rsid w:val="004517C3"/>
    <w:rsid w:val="00451C4F"/>
    <w:rsid w:val="0047078B"/>
    <w:rsid w:val="00470F2F"/>
    <w:rsid w:val="00471957"/>
    <w:rsid w:val="00477492"/>
    <w:rsid w:val="004877B8"/>
    <w:rsid w:val="004A09BD"/>
    <w:rsid w:val="004B4BA5"/>
    <w:rsid w:val="004B5806"/>
    <w:rsid w:val="004C101C"/>
    <w:rsid w:val="004C6516"/>
    <w:rsid w:val="004D12E2"/>
    <w:rsid w:val="004D7D9F"/>
    <w:rsid w:val="004F277B"/>
    <w:rsid w:val="004F4289"/>
    <w:rsid w:val="004F567A"/>
    <w:rsid w:val="00502264"/>
    <w:rsid w:val="005077A1"/>
    <w:rsid w:val="00510B4E"/>
    <w:rsid w:val="00510DAD"/>
    <w:rsid w:val="00513D6C"/>
    <w:rsid w:val="0052127D"/>
    <w:rsid w:val="005230FF"/>
    <w:rsid w:val="00524807"/>
    <w:rsid w:val="00525C93"/>
    <w:rsid w:val="00527D2F"/>
    <w:rsid w:val="00537096"/>
    <w:rsid w:val="00537D0E"/>
    <w:rsid w:val="00540198"/>
    <w:rsid w:val="005429B6"/>
    <w:rsid w:val="0054512A"/>
    <w:rsid w:val="0055204D"/>
    <w:rsid w:val="005532FC"/>
    <w:rsid w:val="00553D95"/>
    <w:rsid w:val="00554BCC"/>
    <w:rsid w:val="005622A3"/>
    <w:rsid w:val="00565DA1"/>
    <w:rsid w:val="00575DEA"/>
    <w:rsid w:val="005765EA"/>
    <w:rsid w:val="00582477"/>
    <w:rsid w:val="005849AF"/>
    <w:rsid w:val="00587980"/>
    <w:rsid w:val="00590B36"/>
    <w:rsid w:val="00590DD0"/>
    <w:rsid w:val="00592D20"/>
    <w:rsid w:val="005A049A"/>
    <w:rsid w:val="005A288D"/>
    <w:rsid w:val="005A35AD"/>
    <w:rsid w:val="005A7551"/>
    <w:rsid w:val="005C3BFC"/>
    <w:rsid w:val="005D0EB9"/>
    <w:rsid w:val="005D66A3"/>
    <w:rsid w:val="005E1F60"/>
    <w:rsid w:val="005E3550"/>
    <w:rsid w:val="005E541C"/>
    <w:rsid w:val="005F1250"/>
    <w:rsid w:val="005F2BA6"/>
    <w:rsid w:val="006011C4"/>
    <w:rsid w:val="00601E1A"/>
    <w:rsid w:val="00604311"/>
    <w:rsid w:val="00606C22"/>
    <w:rsid w:val="00622578"/>
    <w:rsid w:val="00634151"/>
    <w:rsid w:val="00635140"/>
    <w:rsid w:val="0064643C"/>
    <w:rsid w:val="0065337F"/>
    <w:rsid w:val="0065640C"/>
    <w:rsid w:val="00661669"/>
    <w:rsid w:val="00670346"/>
    <w:rsid w:val="00672C0C"/>
    <w:rsid w:val="006745DF"/>
    <w:rsid w:val="00683DEC"/>
    <w:rsid w:val="006844C4"/>
    <w:rsid w:val="00691FD0"/>
    <w:rsid w:val="006A6317"/>
    <w:rsid w:val="006C0CB3"/>
    <w:rsid w:val="006C3B8A"/>
    <w:rsid w:val="006D0795"/>
    <w:rsid w:val="006D0E6A"/>
    <w:rsid w:val="006D5564"/>
    <w:rsid w:val="006E7824"/>
    <w:rsid w:val="006F79BC"/>
    <w:rsid w:val="00700985"/>
    <w:rsid w:val="00704EB3"/>
    <w:rsid w:val="00704F8E"/>
    <w:rsid w:val="00712644"/>
    <w:rsid w:val="007126C3"/>
    <w:rsid w:val="007136C6"/>
    <w:rsid w:val="00713DCD"/>
    <w:rsid w:val="007162AF"/>
    <w:rsid w:val="00727D07"/>
    <w:rsid w:val="00727DA6"/>
    <w:rsid w:val="00745BD0"/>
    <w:rsid w:val="00746AA8"/>
    <w:rsid w:val="00746C86"/>
    <w:rsid w:val="0075330B"/>
    <w:rsid w:val="00757376"/>
    <w:rsid w:val="007621D7"/>
    <w:rsid w:val="007640C4"/>
    <w:rsid w:val="0076741F"/>
    <w:rsid w:val="00767D27"/>
    <w:rsid w:val="00773798"/>
    <w:rsid w:val="00777D40"/>
    <w:rsid w:val="007824F2"/>
    <w:rsid w:val="007837A7"/>
    <w:rsid w:val="00784E4B"/>
    <w:rsid w:val="0079303F"/>
    <w:rsid w:val="00795457"/>
    <w:rsid w:val="007A2E2B"/>
    <w:rsid w:val="007A6519"/>
    <w:rsid w:val="007B5F04"/>
    <w:rsid w:val="007C3B38"/>
    <w:rsid w:val="007C5EFE"/>
    <w:rsid w:val="007D21DE"/>
    <w:rsid w:val="007D3311"/>
    <w:rsid w:val="007F21F1"/>
    <w:rsid w:val="007F3437"/>
    <w:rsid w:val="007F498E"/>
    <w:rsid w:val="00801200"/>
    <w:rsid w:val="00801B4C"/>
    <w:rsid w:val="008059FA"/>
    <w:rsid w:val="008075F3"/>
    <w:rsid w:val="0081564F"/>
    <w:rsid w:val="0082163B"/>
    <w:rsid w:val="00821EB7"/>
    <w:rsid w:val="008248A7"/>
    <w:rsid w:val="00825CB4"/>
    <w:rsid w:val="008328DB"/>
    <w:rsid w:val="00842B08"/>
    <w:rsid w:val="008643B1"/>
    <w:rsid w:val="00865E9D"/>
    <w:rsid w:val="00871328"/>
    <w:rsid w:val="0087178D"/>
    <w:rsid w:val="008857B6"/>
    <w:rsid w:val="008A089B"/>
    <w:rsid w:val="008A1065"/>
    <w:rsid w:val="008A4F70"/>
    <w:rsid w:val="008A6A70"/>
    <w:rsid w:val="008B1DE6"/>
    <w:rsid w:val="008B7CC8"/>
    <w:rsid w:val="008C02A5"/>
    <w:rsid w:val="008C3E94"/>
    <w:rsid w:val="008D1F58"/>
    <w:rsid w:val="008D2E71"/>
    <w:rsid w:val="008D46EF"/>
    <w:rsid w:val="008D47A9"/>
    <w:rsid w:val="008D4C5D"/>
    <w:rsid w:val="008E5BC2"/>
    <w:rsid w:val="008E61AB"/>
    <w:rsid w:val="008F0E5D"/>
    <w:rsid w:val="008F69FD"/>
    <w:rsid w:val="0090592F"/>
    <w:rsid w:val="009148B3"/>
    <w:rsid w:val="009216AE"/>
    <w:rsid w:val="0092515D"/>
    <w:rsid w:val="00935E2A"/>
    <w:rsid w:val="0094398F"/>
    <w:rsid w:val="00951370"/>
    <w:rsid w:val="009521FB"/>
    <w:rsid w:val="0095494D"/>
    <w:rsid w:val="00956224"/>
    <w:rsid w:val="00956FAD"/>
    <w:rsid w:val="00957269"/>
    <w:rsid w:val="00965A25"/>
    <w:rsid w:val="00967949"/>
    <w:rsid w:val="00970B0A"/>
    <w:rsid w:val="009832D8"/>
    <w:rsid w:val="0099025E"/>
    <w:rsid w:val="009B166D"/>
    <w:rsid w:val="009C185A"/>
    <w:rsid w:val="009D18A4"/>
    <w:rsid w:val="009D3446"/>
    <w:rsid w:val="009D560E"/>
    <w:rsid w:val="009D5D8D"/>
    <w:rsid w:val="009E3564"/>
    <w:rsid w:val="009E50F1"/>
    <w:rsid w:val="009E74BB"/>
    <w:rsid w:val="009F0104"/>
    <w:rsid w:val="009F0BCA"/>
    <w:rsid w:val="009F149E"/>
    <w:rsid w:val="009F2571"/>
    <w:rsid w:val="009F52FE"/>
    <w:rsid w:val="00A03D42"/>
    <w:rsid w:val="00A05D13"/>
    <w:rsid w:val="00A0600E"/>
    <w:rsid w:val="00A10D9A"/>
    <w:rsid w:val="00A139E0"/>
    <w:rsid w:val="00A24976"/>
    <w:rsid w:val="00A27621"/>
    <w:rsid w:val="00A3776C"/>
    <w:rsid w:val="00A40A38"/>
    <w:rsid w:val="00A440B8"/>
    <w:rsid w:val="00A45CA2"/>
    <w:rsid w:val="00A45E88"/>
    <w:rsid w:val="00A61F9B"/>
    <w:rsid w:val="00A62A25"/>
    <w:rsid w:val="00A90AC9"/>
    <w:rsid w:val="00A910FA"/>
    <w:rsid w:val="00A96F96"/>
    <w:rsid w:val="00AA15DD"/>
    <w:rsid w:val="00AA3C79"/>
    <w:rsid w:val="00AB2496"/>
    <w:rsid w:val="00AB4826"/>
    <w:rsid w:val="00AC5F52"/>
    <w:rsid w:val="00AD2CA8"/>
    <w:rsid w:val="00AD4396"/>
    <w:rsid w:val="00AF036E"/>
    <w:rsid w:val="00AF1C1C"/>
    <w:rsid w:val="00AF3334"/>
    <w:rsid w:val="00B019CA"/>
    <w:rsid w:val="00B12A67"/>
    <w:rsid w:val="00B14473"/>
    <w:rsid w:val="00B15D8D"/>
    <w:rsid w:val="00B16016"/>
    <w:rsid w:val="00B247D7"/>
    <w:rsid w:val="00B44714"/>
    <w:rsid w:val="00B509FE"/>
    <w:rsid w:val="00B544EF"/>
    <w:rsid w:val="00B610AD"/>
    <w:rsid w:val="00B64D82"/>
    <w:rsid w:val="00B64E1A"/>
    <w:rsid w:val="00B7028D"/>
    <w:rsid w:val="00B72299"/>
    <w:rsid w:val="00B80819"/>
    <w:rsid w:val="00B81F6B"/>
    <w:rsid w:val="00B83059"/>
    <w:rsid w:val="00B852DD"/>
    <w:rsid w:val="00B87034"/>
    <w:rsid w:val="00B90815"/>
    <w:rsid w:val="00B96D21"/>
    <w:rsid w:val="00B96E44"/>
    <w:rsid w:val="00BA29C0"/>
    <w:rsid w:val="00BA3E1B"/>
    <w:rsid w:val="00BA5B10"/>
    <w:rsid w:val="00BA770F"/>
    <w:rsid w:val="00BB0ACF"/>
    <w:rsid w:val="00BB4A11"/>
    <w:rsid w:val="00BB4E43"/>
    <w:rsid w:val="00BC4F08"/>
    <w:rsid w:val="00BF11DB"/>
    <w:rsid w:val="00BF1DA4"/>
    <w:rsid w:val="00C078CE"/>
    <w:rsid w:val="00C14148"/>
    <w:rsid w:val="00C158B9"/>
    <w:rsid w:val="00C21EB5"/>
    <w:rsid w:val="00C22305"/>
    <w:rsid w:val="00C33EE5"/>
    <w:rsid w:val="00C36304"/>
    <w:rsid w:val="00C43403"/>
    <w:rsid w:val="00C44501"/>
    <w:rsid w:val="00C565DA"/>
    <w:rsid w:val="00C6653D"/>
    <w:rsid w:val="00C676D7"/>
    <w:rsid w:val="00C70AEB"/>
    <w:rsid w:val="00C8296A"/>
    <w:rsid w:val="00C8616F"/>
    <w:rsid w:val="00C9057F"/>
    <w:rsid w:val="00C97B2A"/>
    <w:rsid w:val="00CA0148"/>
    <w:rsid w:val="00CA183C"/>
    <w:rsid w:val="00CA2552"/>
    <w:rsid w:val="00CA28F9"/>
    <w:rsid w:val="00CA4DB3"/>
    <w:rsid w:val="00CB3B66"/>
    <w:rsid w:val="00CB420A"/>
    <w:rsid w:val="00CC2F27"/>
    <w:rsid w:val="00CC4E26"/>
    <w:rsid w:val="00CC6973"/>
    <w:rsid w:val="00CD055F"/>
    <w:rsid w:val="00CD4BD2"/>
    <w:rsid w:val="00CD5599"/>
    <w:rsid w:val="00CE540C"/>
    <w:rsid w:val="00CF0DF4"/>
    <w:rsid w:val="00CF3AF1"/>
    <w:rsid w:val="00CF43A1"/>
    <w:rsid w:val="00CF43E4"/>
    <w:rsid w:val="00D00CC5"/>
    <w:rsid w:val="00D06625"/>
    <w:rsid w:val="00D24C31"/>
    <w:rsid w:val="00D26282"/>
    <w:rsid w:val="00D2751A"/>
    <w:rsid w:val="00D41996"/>
    <w:rsid w:val="00D42552"/>
    <w:rsid w:val="00D42FAF"/>
    <w:rsid w:val="00D4421B"/>
    <w:rsid w:val="00D51547"/>
    <w:rsid w:val="00D52A95"/>
    <w:rsid w:val="00D6066C"/>
    <w:rsid w:val="00D61837"/>
    <w:rsid w:val="00D62161"/>
    <w:rsid w:val="00D74702"/>
    <w:rsid w:val="00D74EF9"/>
    <w:rsid w:val="00D7570D"/>
    <w:rsid w:val="00D76830"/>
    <w:rsid w:val="00D8180B"/>
    <w:rsid w:val="00D85332"/>
    <w:rsid w:val="00D90A81"/>
    <w:rsid w:val="00D92020"/>
    <w:rsid w:val="00DA4974"/>
    <w:rsid w:val="00DA4C60"/>
    <w:rsid w:val="00DB0A9D"/>
    <w:rsid w:val="00DB16A9"/>
    <w:rsid w:val="00DC2E2C"/>
    <w:rsid w:val="00DC2FE7"/>
    <w:rsid w:val="00DC6101"/>
    <w:rsid w:val="00DD2322"/>
    <w:rsid w:val="00DD3D09"/>
    <w:rsid w:val="00DE70E6"/>
    <w:rsid w:val="00DE7570"/>
    <w:rsid w:val="00DF2A2E"/>
    <w:rsid w:val="00DF4F88"/>
    <w:rsid w:val="00DF5810"/>
    <w:rsid w:val="00DF66CE"/>
    <w:rsid w:val="00E002AF"/>
    <w:rsid w:val="00E01457"/>
    <w:rsid w:val="00E10F42"/>
    <w:rsid w:val="00E171EF"/>
    <w:rsid w:val="00E173E8"/>
    <w:rsid w:val="00E207B3"/>
    <w:rsid w:val="00E23CA3"/>
    <w:rsid w:val="00E261B8"/>
    <w:rsid w:val="00E31491"/>
    <w:rsid w:val="00E31E13"/>
    <w:rsid w:val="00E326E9"/>
    <w:rsid w:val="00E32937"/>
    <w:rsid w:val="00E32C67"/>
    <w:rsid w:val="00E36056"/>
    <w:rsid w:val="00E37EAB"/>
    <w:rsid w:val="00E44D99"/>
    <w:rsid w:val="00E522BF"/>
    <w:rsid w:val="00E52702"/>
    <w:rsid w:val="00E54AC6"/>
    <w:rsid w:val="00E67EA8"/>
    <w:rsid w:val="00E8718F"/>
    <w:rsid w:val="00E95144"/>
    <w:rsid w:val="00E95340"/>
    <w:rsid w:val="00E9603D"/>
    <w:rsid w:val="00ED3961"/>
    <w:rsid w:val="00EF02A1"/>
    <w:rsid w:val="00EF0A73"/>
    <w:rsid w:val="00EF306B"/>
    <w:rsid w:val="00F048A5"/>
    <w:rsid w:val="00F10E91"/>
    <w:rsid w:val="00F12C06"/>
    <w:rsid w:val="00F257A2"/>
    <w:rsid w:val="00F33529"/>
    <w:rsid w:val="00F35A47"/>
    <w:rsid w:val="00F379FA"/>
    <w:rsid w:val="00F46689"/>
    <w:rsid w:val="00F46D55"/>
    <w:rsid w:val="00F71AB8"/>
    <w:rsid w:val="00F853B0"/>
    <w:rsid w:val="00F9654A"/>
    <w:rsid w:val="00FA2868"/>
    <w:rsid w:val="00FA28B1"/>
    <w:rsid w:val="00FA4D7F"/>
    <w:rsid w:val="00FA76FF"/>
    <w:rsid w:val="00FB2B8A"/>
    <w:rsid w:val="00FC0AA8"/>
    <w:rsid w:val="00FC1C78"/>
    <w:rsid w:val="00FC305C"/>
    <w:rsid w:val="00FC57B8"/>
    <w:rsid w:val="00FD1770"/>
    <w:rsid w:val="00FD3B51"/>
    <w:rsid w:val="00FD7C39"/>
    <w:rsid w:val="00FE3939"/>
    <w:rsid w:val="00FE59C2"/>
    <w:rsid w:val="00FF12BB"/>
    <w:rsid w:val="00FF47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2B1937"/>
    <w:pPr>
      <w:spacing w:after="200" w:line="276" w:lineRule="auto"/>
    </w:pPr>
    <w:rPr>
      <w:sz w:val="22"/>
      <w:szCs w:val="22"/>
    </w:rPr>
  </w:style>
  <w:style w:type="paragraph" w:styleId="Cmsor1">
    <w:name w:val="heading 1"/>
    <w:basedOn w:val="Norml"/>
    <w:next w:val="Norml"/>
    <w:link w:val="Cmsor1Char"/>
    <w:qFormat/>
    <w:rsid w:val="00C97B2A"/>
    <w:pPr>
      <w:keepNext/>
      <w:spacing w:after="0" w:line="240" w:lineRule="auto"/>
      <w:jc w:val="both"/>
      <w:outlineLvl w:val="0"/>
    </w:pPr>
    <w:rPr>
      <w:rFonts w:ascii="Times New Roman" w:hAnsi="Times New Roman"/>
      <w:sz w:val="28"/>
      <w:szCs w:val="20"/>
      <w:lang w:val="ro-RO"/>
    </w:rPr>
  </w:style>
  <w:style w:type="paragraph" w:styleId="Cmsor2">
    <w:name w:val="heading 2"/>
    <w:basedOn w:val="Norml"/>
    <w:next w:val="Norml"/>
    <w:link w:val="Cmsor2Char"/>
    <w:qFormat/>
    <w:rsid w:val="00C97B2A"/>
    <w:pPr>
      <w:keepNext/>
      <w:spacing w:after="0" w:line="240" w:lineRule="auto"/>
      <w:jc w:val="center"/>
      <w:outlineLvl w:val="1"/>
    </w:pPr>
    <w:rPr>
      <w:rFonts w:ascii="Times New Roman" w:hAnsi="Times New Roman"/>
      <w:b/>
      <w:sz w:val="28"/>
      <w:szCs w:val="20"/>
      <w:lang w:val="ro-RO"/>
    </w:rPr>
  </w:style>
  <w:style w:type="paragraph" w:styleId="Cmsor3">
    <w:name w:val="heading 3"/>
    <w:basedOn w:val="Norml"/>
    <w:next w:val="Norml"/>
    <w:link w:val="Cmsor3Char"/>
    <w:qFormat/>
    <w:rsid w:val="00C97B2A"/>
    <w:pPr>
      <w:keepNext/>
      <w:spacing w:after="0" w:line="240" w:lineRule="auto"/>
      <w:jc w:val="center"/>
      <w:outlineLvl w:val="2"/>
    </w:pPr>
    <w:rPr>
      <w:rFonts w:ascii="Times New Roman" w:hAnsi="Times New Roman"/>
      <w:sz w:val="28"/>
      <w:szCs w:val="20"/>
      <w:lang w:val="ro-RO"/>
    </w:rPr>
  </w:style>
  <w:style w:type="paragraph" w:styleId="Cmsor4">
    <w:name w:val="heading 4"/>
    <w:basedOn w:val="Norml"/>
    <w:next w:val="Norml"/>
    <w:qFormat/>
    <w:rsid w:val="00C97B2A"/>
    <w:pPr>
      <w:keepNext/>
      <w:spacing w:after="0" w:line="240" w:lineRule="auto"/>
      <w:jc w:val="both"/>
      <w:outlineLvl w:val="3"/>
    </w:pPr>
    <w:rPr>
      <w:rFonts w:ascii="Times New Roman" w:hAnsi="Times New Roman"/>
      <w:b/>
      <w:sz w:val="28"/>
      <w:szCs w:val="20"/>
      <w:lang w:val="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semiHidden/>
    <w:unhideWhenUsed/>
    <w:rsid w:val="00AF036E"/>
    <w:pPr>
      <w:tabs>
        <w:tab w:val="center" w:pos="4680"/>
        <w:tab w:val="right" w:pos="9360"/>
      </w:tabs>
    </w:pPr>
  </w:style>
  <w:style w:type="character" w:customStyle="1" w:styleId="lfejChar">
    <w:name w:val="Élőfej Char"/>
    <w:basedOn w:val="Bekezdsalapbettpusa"/>
    <w:link w:val="lfej"/>
    <w:uiPriority w:val="99"/>
    <w:semiHidden/>
    <w:rsid w:val="00AF036E"/>
    <w:rPr>
      <w:sz w:val="22"/>
      <w:szCs w:val="22"/>
    </w:rPr>
  </w:style>
  <w:style w:type="paragraph" w:styleId="llb">
    <w:name w:val="footer"/>
    <w:basedOn w:val="Norml"/>
    <w:link w:val="llbChar"/>
    <w:uiPriority w:val="99"/>
    <w:semiHidden/>
    <w:unhideWhenUsed/>
    <w:rsid w:val="00AF036E"/>
    <w:pPr>
      <w:tabs>
        <w:tab w:val="center" w:pos="4680"/>
        <w:tab w:val="right" w:pos="9360"/>
      </w:tabs>
    </w:pPr>
  </w:style>
  <w:style w:type="character" w:customStyle="1" w:styleId="llbChar">
    <w:name w:val="Élőláb Char"/>
    <w:basedOn w:val="Bekezdsalapbettpusa"/>
    <w:link w:val="llb"/>
    <w:uiPriority w:val="99"/>
    <w:semiHidden/>
    <w:rsid w:val="00AF036E"/>
    <w:rPr>
      <w:sz w:val="22"/>
      <w:szCs w:val="22"/>
    </w:rPr>
  </w:style>
  <w:style w:type="character" w:styleId="Hiperhivatkozs">
    <w:name w:val="Hyperlink"/>
    <w:basedOn w:val="Bekezdsalapbettpusa"/>
    <w:rsid w:val="00AF036E"/>
    <w:rPr>
      <w:color w:val="0000FF"/>
      <w:u w:val="single"/>
    </w:rPr>
  </w:style>
  <w:style w:type="paragraph" w:customStyle="1" w:styleId="CaracterCaracterCaracter">
    <w:name w:val="Caracter Caracter Caracter"/>
    <w:basedOn w:val="Norml"/>
    <w:rsid w:val="00C97B2A"/>
    <w:pPr>
      <w:spacing w:after="160" w:line="240" w:lineRule="exact"/>
    </w:pPr>
    <w:rPr>
      <w:rFonts w:ascii="Verdana" w:hAnsi="Verdana"/>
      <w:sz w:val="20"/>
      <w:szCs w:val="20"/>
    </w:rPr>
  </w:style>
  <w:style w:type="character" w:customStyle="1" w:styleId="Cmsor1Char">
    <w:name w:val="Címsor 1 Char"/>
    <w:basedOn w:val="Bekezdsalapbettpusa"/>
    <w:link w:val="Cmsor1"/>
    <w:rsid w:val="00C97B2A"/>
    <w:rPr>
      <w:sz w:val="28"/>
      <w:lang w:val="ro-RO" w:eastAsia="en-US" w:bidi="ar-SA"/>
    </w:rPr>
  </w:style>
  <w:style w:type="character" w:customStyle="1" w:styleId="Cmsor2Char">
    <w:name w:val="Címsor 2 Char"/>
    <w:basedOn w:val="Bekezdsalapbettpusa"/>
    <w:link w:val="Cmsor2"/>
    <w:rsid w:val="00C97B2A"/>
    <w:rPr>
      <w:b/>
      <w:sz w:val="28"/>
      <w:lang w:val="ro-RO" w:eastAsia="en-US" w:bidi="ar-SA"/>
    </w:rPr>
  </w:style>
  <w:style w:type="character" w:customStyle="1" w:styleId="Cmsor3Char">
    <w:name w:val="Címsor 3 Char"/>
    <w:basedOn w:val="Bekezdsalapbettpusa"/>
    <w:link w:val="Cmsor3"/>
    <w:rsid w:val="00C97B2A"/>
    <w:rPr>
      <w:sz w:val="28"/>
      <w:lang w:val="ro-RO" w:eastAsia="en-US" w:bidi="ar-SA"/>
    </w:rPr>
  </w:style>
  <w:style w:type="paragraph" w:styleId="Szvegtrzs">
    <w:name w:val="Body Text"/>
    <w:basedOn w:val="Norml"/>
    <w:rsid w:val="0065640C"/>
    <w:pPr>
      <w:spacing w:after="0" w:line="240" w:lineRule="auto"/>
      <w:jc w:val="both"/>
    </w:pPr>
    <w:rPr>
      <w:rFonts w:ascii="Times New Roman" w:hAnsi="Times New Roman"/>
      <w:sz w:val="28"/>
      <w:szCs w:val="20"/>
      <w:lang w:val="ro-RO"/>
    </w:rPr>
  </w:style>
  <w:style w:type="paragraph" w:styleId="Szvegtrzsbehzssal">
    <w:name w:val="Body Text Indent"/>
    <w:basedOn w:val="Norml"/>
    <w:rsid w:val="00FD1770"/>
    <w:pPr>
      <w:spacing w:after="120"/>
      <w:ind w:left="283"/>
    </w:pPr>
  </w:style>
  <w:style w:type="paragraph" w:styleId="Szvegtrzsbehzssal3">
    <w:name w:val="Body Text Indent 3"/>
    <w:basedOn w:val="Norml"/>
    <w:rsid w:val="00FD1770"/>
    <w:pPr>
      <w:spacing w:after="120"/>
      <w:ind w:left="283"/>
    </w:pPr>
    <w:rPr>
      <w:sz w:val="16"/>
      <w:szCs w:val="16"/>
    </w:rPr>
  </w:style>
  <w:style w:type="paragraph" w:customStyle="1" w:styleId="CaracterCaracterCaracter0">
    <w:name w:val="Caracter Caracter Caracter"/>
    <w:basedOn w:val="Norml"/>
    <w:rsid w:val="00FD1770"/>
    <w:pPr>
      <w:spacing w:after="160" w:line="240" w:lineRule="exact"/>
    </w:pPr>
    <w:rPr>
      <w:rFonts w:ascii="Verdana" w:hAnsi="Verdana"/>
      <w:sz w:val="20"/>
      <w:szCs w:val="20"/>
    </w:rPr>
  </w:style>
  <w:style w:type="character" w:customStyle="1" w:styleId="CaracterCaracter2">
    <w:name w:val="Caracter Caracter2"/>
    <w:basedOn w:val="Bekezdsalapbettpusa"/>
    <w:locked/>
    <w:rsid w:val="00825CB4"/>
    <w:rPr>
      <w:sz w:val="28"/>
      <w:lang w:val="ro-RO" w:eastAsia="en-US" w:bidi="ar-SA"/>
    </w:rPr>
  </w:style>
  <w:style w:type="paragraph" w:customStyle="1" w:styleId="Default">
    <w:name w:val="Default"/>
    <w:rsid w:val="005F1250"/>
    <w:pPr>
      <w:widowControl w:val="0"/>
      <w:autoSpaceDE w:val="0"/>
      <w:autoSpaceDN w:val="0"/>
      <w:adjustRightInd w:val="0"/>
    </w:pPr>
    <w:rPr>
      <w:rFonts w:ascii="Times New Roman" w:hAnsi="Times New Roman"/>
    </w:rPr>
  </w:style>
  <w:style w:type="character" w:styleId="Oldalszm">
    <w:name w:val="page number"/>
    <w:basedOn w:val="Bekezdsalapbettpusa"/>
    <w:rsid w:val="006844C4"/>
  </w:style>
  <w:style w:type="paragraph" w:styleId="Buborkszveg">
    <w:name w:val="Balloon Text"/>
    <w:basedOn w:val="Norml"/>
    <w:link w:val="BuborkszvegChar"/>
    <w:uiPriority w:val="99"/>
    <w:semiHidden/>
    <w:unhideWhenUsed/>
    <w:rsid w:val="002C32A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C32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937"/>
    <w:pPr>
      <w:spacing w:after="200" w:line="276" w:lineRule="auto"/>
    </w:pPr>
    <w:rPr>
      <w:sz w:val="22"/>
      <w:szCs w:val="22"/>
    </w:rPr>
  </w:style>
  <w:style w:type="paragraph" w:styleId="Heading1">
    <w:name w:val="heading 1"/>
    <w:basedOn w:val="Normal"/>
    <w:next w:val="Normal"/>
    <w:link w:val="Heading1Char"/>
    <w:qFormat/>
    <w:rsid w:val="00C97B2A"/>
    <w:pPr>
      <w:keepNext/>
      <w:spacing w:after="0" w:line="240" w:lineRule="auto"/>
      <w:jc w:val="both"/>
      <w:outlineLvl w:val="0"/>
    </w:pPr>
    <w:rPr>
      <w:rFonts w:ascii="Times New Roman" w:hAnsi="Times New Roman"/>
      <w:sz w:val="28"/>
      <w:szCs w:val="20"/>
      <w:lang w:val="ro-RO"/>
    </w:rPr>
  </w:style>
  <w:style w:type="paragraph" w:styleId="Heading2">
    <w:name w:val="heading 2"/>
    <w:basedOn w:val="Normal"/>
    <w:next w:val="Normal"/>
    <w:link w:val="Heading2Char"/>
    <w:qFormat/>
    <w:rsid w:val="00C97B2A"/>
    <w:pPr>
      <w:keepNext/>
      <w:spacing w:after="0" w:line="240" w:lineRule="auto"/>
      <w:jc w:val="center"/>
      <w:outlineLvl w:val="1"/>
    </w:pPr>
    <w:rPr>
      <w:rFonts w:ascii="Times New Roman" w:hAnsi="Times New Roman"/>
      <w:b/>
      <w:sz w:val="28"/>
      <w:szCs w:val="20"/>
      <w:lang w:val="ro-RO"/>
    </w:rPr>
  </w:style>
  <w:style w:type="paragraph" w:styleId="Heading3">
    <w:name w:val="heading 3"/>
    <w:basedOn w:val="Normal"/>
    <w:next w:val="Normal"/>
    <w:link w:val="Heading3Char"/>
    <w:qFormat/>
    <w:rsid w:val="00C97B2A"/>
    <w:pPr>
      <w:keepNext/>
      <w:spacing w:after="0" w:line="240" w:lineRule="auto"/>
      <w:jc w:val="center"/>
      <w:outlineLvl w:val="2"/>
    </w:pPr>
    <w:rPr>
      <w:rFonts w:ascii="Times New Roman" w:hAnsi="Times New Roman"/>
      <w:sz w:val="28"/>
      <w:szCs w:val="20"/>
      <w:lang w:val="ro-RO"/>
    </w:rPr>
  </w:style>
  <w:style w:type="paragraph" w:styleId="Heading4">
    <w:name w:val="heading 4"/>
    <w:basedOn w:val="Normal"/>
    <w:next w:val="Normal"/>
    <w:qFormat/>
    <w:rsid w:val="00C97B2A"/>
    <w:pPr>
      <w:keepNext/>
      <w:spacing w:after="0" w:line="240" w:lineRule="auto"/>
      <w:jc w:val="both"/>
      <w:outlineLvl w:val="3"/>
    </w:pPr>
    <w:rPr>
      <w:rFonts w:ascii="Times New Roman" w:hAnsi="Times New Roman"/>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F036E"/>
    <w:pPr>
      <w:tabs>
        <w:tab w:val="center" w:pos="4680"/>
        <w:tab w:val="right" w:pos="9360"/>
      </w:tabs>
    </w:pPr>
  </w:style>
  <w:style w:type="character" w:customStyle="1" w:styleId="HeaderChar">
    <w:name w:val="Header Char"/>
    <w:basedOn w:val="DefaultParagraphFont"/>
    <w:link w:val="Header"/>
    <w:uiPriority w:val="99"/>
    <w:semiHidden/>
    <w:rsid w:val="00AF036E"/>
    <w:rPr>
      <w:sz w:val="22"/>
      <w:szCs w:val="22"/>
    </w:rPr>
  </w:style>
  <w:style w:type="paragraph" w:styleId="Footer">
    <w:name w:val="footer"/>
    <w:basedOn w:val="Normal"/>
    <w:link w:val="FooterChar"/>
    <w:uiPriority w:val="99"/>
    <w:semiHidden/>
    <w:unhideWhenUsed/>
    <w:rsid w:val="00AF036E"/>
    <w:pPr>
      <w:tabs>
        <w:tab w:val="center" w:pos="4680"/>
        <w:tab w:val="right" w:pos="9360"/>
      </w:tabs>
    </w:pPr>
  </w:style>
  <w:style w:type="character" w:customStyle="1" w:styleId="FooterChar">
    <w:name w:val="Footer Char"/>
    <w:basedOn w:val="DefaultParagraphFont"/>
    <w:link w:val="Footer"/>
    <w:uiPriority w:val="99"/>
    <w:semiHidden/>
    <w:rsid w:val="00AF036E"/>
    <w:rPr>
      <w:sz w:val="22"/>
      <w:szCs w:val="22"/>
    </w:rPr>
  </w:style>
  <w:style w:type="character" w:styleId="Hyperlink">
    <w:name w:val="Hyperlink"/>
    <w:basedOn w:val="DefaultParagraphFont"/>
    <w:rsid w:val="00AF036E"/>
    <w:rPr>
      <w:color w:val="0000FF"/>
      <w:u w:val="single"/>
    </w:rPr>
  </w:style>
  <w:style w:type="paragraph" w:customStyle="1" w:styleId="CaracterCaracterCaracter">
    <w:name w:val="Caracter Caracter Caracter"/>
    <w:basedOn w:val="Normal"/>
    <w:rsid w:val="00C97B2A"/>
    <w:pPr>
      <w:spacing w:after="160" w:line="240" w:lineRule="exact"/>
    </w:pPr>
    <w:rPr>
      <w:rFonts w:ascii="Verdana" w:hAnsi="Verdana"/>
      <w:sz w:val="20"/>
      <w:szCs w:val="20"/>
    </w:rPr>
  </w:style>
  <w:style w:type="character" w:customStyle="1" w:styleId="Heading1Char">
    <w:name w:val="Heading 1 Char"/>
    <w:basedOn w:val="DefaultParagraphFont"/>
    <w:link w:val="Heading1"/>
    <w:rsid w:val="00C97B2A"/>
    <w:rPr>
      <w:sz w:val="28"/>
      <w:lang w:val="ro-RO" w:eastAsia="en-US" w:bidi="ar-SA"/>
    </w:rPr>
  </w:style>
  <w:style w:type="character" w:customStyle="1" w:styleId="Heading2Char">
    <w:name w:val="Heading 2 Char"/>
    <w:basedOn w:val="DefaultParagraphFont"/>
    <w:link w:val="Heading2"/>
    <w:rsid w:val="00C97B2A"/>
    <w:rPr>
      <w:b/>
      <w:sz w:val="28"/>
      <w:lang w:val="ro-RO" w:eastAsia="en-US" w:bidi="ar-SA"/>
    </w:rPr>
  </w:style>
  <w:style w:type="character" w:customStyle="1" w:styleId="Heading3Char">
    <w:name w:val="Heading 3 Char"/>
    <w:basedOn w:val="DefaultParagraphFont"/>
    <w:link w:val="Heading3"/>
    <w:rsid w:val="00C97B2A"/>
    <w:rPr>
      <w:sz w:val="28"/>
      <w:lang w:val="ro-RO" w:eastAsia="en-US" w:bidi="ar-SA"/>
    </w:rPr>
  </w:style>
  <w:style w:type="paragraph" w:styleId="BodyText">
    <w:name w:val="Body Text"/>
    <w:basedOn w:val="Normal"/>
    <w:rsid w:val="0065640C"/>
    <w:pPr>
      <w:spacing w:after="0" w:line="240" w:lineRule="auto"/>
      <w:jc w:val="both"/>
    </w:pPr>
    <w:rPr>
      <w:rFonts w:ascii="Times New Roman" w:hAnsi="Times New Roman"/>
      <w:sz w:val="28"/>
      <w:szCs w:val="20"/>
      <w:lang w:val="ro-RO"/>
    </w:rPr>
  </w:style>
  <w:style w:type="paragraph" w:styleId="BodyTextIndent">
    <w:name w:val="Body Text Indent"/>
    <w:basedOn w:val="Normal"/>
    <w:rsid w:val="00FD1770"/>
    <w:pPr>
      <w:spacing w:after="120"/>
      <w:ind w:left="283"/>
    </w:pPr>
  </w:style>
  <w:style w:type="paragraph" w:styleId="BodyTextIndent3">
    <w:name w:val="Body Text Indent 3"/>
    <w:basedOn w:val="Normal"/>
    <w:rsid w:val="00FD1770"/>
    <w:pPr>
      <w:spacing w:after="120"/>
      <w:ind w:left="283"/>
    </w:pPr>
    <w:rPr>
      <w:sz w:val="16"/>
      <w:szCs w:val="16"/>
    </w:rPr>
  </w:style>
  <w:style w:type="paragraph" w:customStyle="1" w:styleId="CaracterCaracterCaracter0">
    <w:name w:val="Caracter Caracter Caracter"/>
    <w:basedOn w:val="Normal"/>
    <w:rsid w:val="00FD1770"/>
    <w:pPr>
      <w:spacing w:after="160" w:line="240" w:lineRule="exact"/>
    </w:pPr>
    <w:rPr>
      <w:rFonts w:ascii="Verdana" w:hAnsi="Verdana"/>
      <w:sz w:val="20"/>
      <w:szCs w:val="20"/>
    </w:rPr>
  </w:style>
  <w:style w:type="character" w:customStyle="1" w:styleId="CaracterCaracter2">
    <w:name w:val="Caracter Caracter2"/>
    <w:basedOn w:val="DefaultParagraphFont"/>
    <w:locked/>
    <w:rsid w:val="00825CB4"/>
    <w:rPr>
      <w:sz w:val="28"/>
      <w:lang w:val="ro-RO" w:eastAsia="en-US" w:bidi="ar-SA"/>
    </w:rPr>
  </w:style>
  <w:style w:type="paragraph" w:customStyle="1" w:styleId="Default">
    <w:name w:val="Default"/>
    <w:rsid w:val="005F1250"/>
    <w:pPr>
      <w:widowControl w:val="0"/>
      <w:autoSpaceDE w:val="0"/>
      <w:autoSpaceDN w:val="0"/>
      <w:adjustRightInd w:val="0"/>
    </w:pPr>
    <w:rPr>
      <w:rFonts w:ascii="Times New Roman" w:hAnsi="Times New Roman"/>
    </w:rPr>
  </w:style>
  <w:style w:type="character" w:styleId="PageNumber">
    <w:name w:val="page number"/>
    <w:basedOn w:val="DefaultParagraphFont"/>
    <w:rsid w:val="006844C4"/>
  </w:style>
  <w:style w:type="paragraph" w:styleId="BalloonText">
    <w:name w:val="Balloon Text"/>
    <w:basedOn w:val="Normal"/>
    <w:link w:val="BalloonTextChar"/>
    <w:uiPriority w:val="99"/>
    <w:semiHidden/>
    <w:unhideWhenUsed/>
    <w:rsid w:val="002C32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32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108404">
      <w:bodyDiv w:val="1"/>
      <w:marLeft w:val="0"/>
      <w:marRight w:val="0"/>
      <w:marTop w:val="0"/>
      <w:marBottom w:val="0"/>
      <w:divBdr>
        <w:top w:val="none" w:sz="0" w:space="0" w:color="auto"/>
        <w:left w:val="none" w:sz="0" w:space="0" w:color="auto"/>
        <w:bottom w:val="none" w:sz="0" w:space="0" w:color="auto"/>
        <w:right w:val="none" w:sz="0" w:space="0" w:color="auto"/>
      </w:divBdr>
    </w:div>
    <w:div w:id="460921077">
      <w:bodyDiv w:val="1"/>
      <w:marLeft w:val="0"/>
      <w:marRight w:val="0"/>
      <w:marTop w:val="0"/>
      <w:marBottom w:val="0"/>
      <w:divBdr>
        <w:top w:val="none" w:sz="0" w:space="0" w:color="auto"/>
        <w:left w:val="none" w:sz="0" w:space="0" w:color="auto"/>
        <w:bottom w:val="none" w:sz="0" w:space="0" w:color="auto"/>
        <w:right w:val="none" w:sz="0" w:space="0" w:color="auto"/>
      </w:divBdr>
    </w:div>
    <w:div w:id="625815869">
      <w:bodyDiv w:val="1"/>
      <w:marLeft w:val="0"/>
      <w:marRight w:val="0"/>
      <w:marTop w:val="0"/>
      <w:marBottom w:val="0"/>
      <w:divBdr>
        <w:top w:val="none" w:sz="0" w:space="0" w:color="auto"/>
        <w:left w:val="none" w:sz="0" w:space="0" w:color="auto"/>
        <w:bottom w:val="none" w:sz="0" w:space="0" w:color="auto"/>
        <w:right w:val="none" w:sz="0" w:space="0" w:color="auto"/>
      </w:divBdr>
      <w:divsChild>
        <w:div w:id="1164736333">
          <w:marLeft w:val="0"/>
          <w:marRight w:val="0"/>
          <w:marTop w:val="0"/>
          <w:marBottom w:val="0"/>
          <w:divBdr>
            <w:top w:val="none" w:sz="0" w:space="0" w:color="auto"/>
            <w:left w:val="none" w:sz="0" w:space="0" w:color="auto"/>
            <w:bottom w:val="none" w:sz="0" w:space="0" w:color="auto"/>
            <w:right w:val="none" w:sz="0" w:space="0" w:color="auto"/>
          </w:divBdr>
        </w:div>
        <w:div w:id="1398355203">
          <w:marLeft w:val="0"/>
          <w:marRight w:val="0"/>
          <w:marTop w:val="0"/>
          <w:marBottom w:val="0"/>
          <w:divBdr>
            <w:top w:val="none" w:sz="0" w:space="0" w:color="auto"/>
            <w:left w:val="none" w:sz="0" w:space="0" w:color="auto"/>
            <w:bottom w:val="none" w:sz="0" w:space="0" w:color="auto"/>
            <w:right w:val="none" w:sz="0" w:space="0" w:color="auto"/>
          </w:divBdr>
        </w:div>
        <w:div w:id="1961572357">
          <w:marLeft w:val="0"/>
          <w:marRight w:val="0"/>
          <w:marTop w:val="0"/>
          <w:marBottom w:val="0"/>
          <w:divBdr>
            <w:top w:val="none" w:sz="0" w:space="0" w:color="auto"/>
            <w:left w:val="none" w:sz="0" w:space="0" w:color="auto"/>
            <w:bottom w:val="none" w:sz="0" w:space="0" w:color="auto"/>
            <w:right w:val="none" w:sz="0" w:space="0" w:color="auto"/>
          </w:divBdr>
        </w:div>
        <w:div w:id="2095977379">
          <w:marLeft w:val="0"/>
          <w:marRight w:val="0"/>
          <w:marTop w:val="0"/>
          <w:marBottom w:val="0"/>
          <w:divBdr>
            <w:top w:val="none" w:sz="0" w:space="0" w:color="auto"/>
            <w:left w:val="none" w:sz="0" w:space="0" w:color="auto"/>
            <w:bottom w:val="none" w:sz="0" w:space="0" w:color="auto"/>
            <w:right w:val="none" w:sz="0" w:space="0" w:color="auto"/>
          </w:divBdr>
        </w:div>
      </w:divsChild>
    </w:div>
    <w:div w:id="160788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A8FED-A012-4D8D-A755-37628E835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675</Words>
  <Characters>3848</Characters>
  <Application>Microsoft Office Word</Application>
  <DocSecurity>0</DocSecurity>
  <Lines>32</Lines>
  <Paragraphs>9</Paragraphs>
  <ScaleCrop>false</ScaleCrop>
  <HeadingPairs>
    <vt:vector size="6" baseType="variant">
      <vt:variant>
        <vt:lpstr>Cím</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CONSILIUL JUDETEAN HARGHITA</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forrask</cp:lastModifiedBy>
  <cp:revision>28</cp:revision>
  <cp:lastPrinted>2017-03-29T11:49:00Z</cp:lastPrinted>
  <dcterms:created xsi:type="dcterms:W3CDTF">2017-03-14T09:31:00Z</dcterms:created>
  <dcterms:modified xsi:type="dcterms:W3CDTF">2017-04-06T08:40:00Z</dcterms:modified>
</cp:coreProperties>
</file>